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C99E1" w14:textId="77777777" w:rsidR="006E18B1" w:rsidRPr="00951279" w:rsidRDefault="00CE5FF6" w:rsidP="00EF6C89">
      <w:pPr>
        <w:pStyle w:val="1"/>
        <w:jc w:val="left"/>
        <w:rPr>
          <w:rFonts w:eastAsia="仿宋" w:cs="Times New Roman"/>
          <w:b w:val="0"/>
          <w:bCs w:val="0"/>
        </w:rPr>
      </w:pPr>
      <w:bookmarkStart w:id="0" w:name="_Hlk12284882"/>
      <w:r w:rsidRPr="00951279">
        <w:rPr>
          <w:rFonts w:eastAsia="仿宋" w:cs="Times New Roman"/>
          <w:b w:val="0"/>
          <w:bCs w:val="0"/>
        </w:rPr>
        <w:t>附件</w:t>
      </w:r>
      <w:r w:rsidRPr="00951279">
        <w:rPr>
          <w:rFonts w:eastAsia="仿宋" w:cs="Times New Roman"/>
          <w:b w:val="0"/>
          <w:bCs w:val="0"/>
        </w:rPr>
        <w:t>2</w:t>
      </w:r>
    </w:p>
    <w:p w14:paraId="1A0822AF" w14:textId="5636F62F" w:rsidR="006E18B1" w:rsidRDefault="00CE5FF6">
      <w:pPr>
        <w:pStyle w:val="1"/>
        <w:rPr>
          <w:rFonts w:cs="Times New Roman"/>
        </w:rPr>
      </w:pPr>
      <w:bookmarkStart w:id="1" w:name="_Hlk12291464"/>
      <w:r>
        <w:rPr>
          <w:rFonts w:cs="Times New Roman"/>
        </w:rPr>
        <w:t>“</w:t>
      </w:r>
      <w:r>
        <w:rPr>
          <w:rFonts w:cs="Times New Roman"/>
        </w:rPr>
        <w:t>与祖国同行</w:t>
      </w:r>
      <w:r>
        <w:rPr>
          <w:rFonts w:cs="Times New Roman"/>
        </w:rPr>
        <w:t>”</w:t>
      </w:r>
      <w:r>
        <w:rPr>
          <w:rFonts w:cs="Times New Roman"/>
        </w:rPr>
        <w:t>全省百万职工网上健步走活动方案</w:t>
      </w:r>
    </w:p>
    <w:bookmarkEnd w:id="1"/>
    <w:p w14:paraId="4527542A" w14:textId="77777777" w:rsidR="006E18B1" w:rsidRDefault="00CE5FF6">
      <w:pPr>
        <w:ind w:firstLine="640"/>
        <w:rPr>
          <w:rFonts w:cs="Times New Roman"/>
        </w:rPr>
      </w:pPr>
      <w:r>
        <w:rPr>
          <w:rFonts w:cs="Times New Roman"/>
        </w:rPr>
        <w:t>为深入学习贯彻习近平新时代中国特色社会主义思想和党的十九大精神，隆重庆祝中华人民共和国成立</w:t>
      </w:r>
      <w:r>
        <w:rPr>
          <w:rFonts w:cs="Times New Roman"/>
        </w:rPr>
        <w:t>70</w:t>
      </w:r>
      <w:r>
        <w:rPr>
          <w:rFonts w:cs="Times New Roman"/>
        </w:rPr>
        <w:t>周年，展现新时代劳动群众健康文明、昂扬向上的新风采，省总工会决定组织开展</w:t>
      </w:r>
      <w:r>
        <w:rPr>
          <w:rFonts w:cs="Times New Roman"/>
        </w:rPr>
        <w:t xml:space="preserve"> “</w:t>
      </w:r>
      <w:r>
        <w:rPr>
          <w:rFonts w:cs="Times New Roman"/>
        </w:rPr>
        <w:t>与祖国同行</w:t>
      </w:r>
      <w:r>
        <w:rPr>
          <w:rFonts w:cs="Times New Roman"/>
        </w:rPr>
        <w:t>”</w:t>
      </w:r>
      <w:r>
        <w:rPr>
          <w:rFonts w:cs="Times New Roman"/>
        </w:rPr>
        <w:t>全省百万职工网上健步走活动。现制定工作方案如下：</w:t>
      </w:r>
    </w:p>
    <w:p w14:paraId="10D498C4" w14:textId="77777777" w:rsidR="006E18B1" w:rsidRDefault="00CE5FF6">
      <w:pPr>
        <w:pStyle w:val="2"/>
        <w:ind w:firstLine="643"/>
        <w:rPr>
          <w:rFonts w:cs="Times New Roman"/>
        </w:rPr>
      </w:pPr>
      <w:r>
        <w:rPr>
          <w:rFonts w:cs="Times New Roman"/>
        </w:rPr>
        <w:t>一、活动时间</w:t>
      </w:r>
    </w:p>
    <w:p w14:paraId="46F551F2" w14:textId="77777777" w:rsidR="006E18B1" w:rsidRDefault="00CE5FF6">
      <w:pPr>
        <w:ind w:firstLine="640"/>
        <w:rPr>
          <w:rFonts w:cs="Times New Roman"/>
        </w:rPr>
      </w:pPr>
      <w:r>
        <w:rPr>
          <w:rFonts w:cs="Times New Roman"/>
        </w:rPr>
        <w:t>7</w:t>
      </w:r>
      <w:r>
        <w:rPr>
          <w:rFonts w:cs="Times New Roman"/>
        </w:rPr>
        <w:t>月</w:t>
      </w:r>
      <w:r>
        <w:rPr>
          <w:rFonts w:cs="Times New Roman"/>
        </w:rPr>
        <w:t>1</w:t>
      </w:r>
      <w:r>
        <w:rPr>
          <w:rFonts w:cs="Times New Roman"/>
        </w:rPr>
        <w:t>日至</w:t>
      </w:r>
      <w:r>
        <w:rPr>
          <w:rFonts w:cs="Times New Roman"/>
        </w:rPr>
        <w:t>10</w:t>
      </w:r>
      <w:r>
        <w:rPr>
          <w:rFonts w:cs="Times New Roman"/>
        </w:rPr>
        <w:t>月</w:t>
      </w:r>
      <w:r>
        <w:rPr>
          <w:rFonts w:cs="Times New Roman"/>
        </w:rPr>
        <w:t>8</w:t>
      </w:r>
      <w:r>
        <w:rPr>
          <w:rFonts w:cs="Times New Roman"/>
        </w:rPr>
        <w:t>日，为期</w:t>
      </w:r>
      <w:r>
        <w:rPr>
          <w:rFonts w:cs="Times New Roman"/>
        </w:rPr>
        <w:t>100</w:t>
      </w:r>
      <w:r>
        <w:rPr>
          <w:rFonts w:cs="Times New Roman"/>
        </w:rPr>
        <w:t>天。</w:t>
      </w:r>
      <w:r>
        <w:rPr>
          <w:rFonts w:cs="Times New Roman"/>
        </w:rPr>
        <w:t>6</w:t>
      </w:r>
      <w:r>
        <w:rPr>
          <w:rFonts w:cs="Times New Roman"/>
        </w:rPr>
        <w:t>月</w:t>
      </w:r>
      <w:r>
        <w:rPr>
          <w:rFonts w:cs="Times New Roman"/>
        </w:rPr>
        <w:t>18</w:t>
      </w:r>
      <w:r>
        <w:rPr>
          <w:rFonts w:cs="Times New Roman"/>
        </w:rPr>
        <w:t>日至</w:t>
      </w:r>
      <w:r>
        <w:rPr>
          <w:rFonts w:cs="Times New Roman"/>
        </w:rPr>
        <w:t>6</w:t>
      </w:r>
      <w:r>
        <w:rPr>
          <w:rFonts w:cs="Times New Roman"/>
        </w:rPr>
        <w:t>月</w:t>
      </w:r>
      <w:r>
        <w:rPr>
          <w:rFonts w:cs="Times New Roman"/>
        </w:rPr>
        <w:t>30</w:t>
      </w:r>
      <w:r>
        <w:rPr>
          <w:rFonts w:cs="Times New Roman"/>
        </w:rPr>
        <w:t>日为</w:t>
      </w:r>
      <w:proofErr w:type="gramStart"/>
      <w:r>
        <w:rPr>
          <w:rFonts w:cs="Times New Roman"/>
        </w:rPr>
        <w:t>活动公测阶段</w:t>
      </w:r>
      <w:proofErr w:type="gramEnd"/>
      <w:r>
        <w:rPr>
          <w:rFonts w:cs="Times New Roman"/>
        </w:rPr>
        <w:t>。</w:t>
      </w:r>
    </w:p>
    <w:p w14:paraId="4C559A56" w14:textId="77777777" w:rsidR="006E18B1" w:rsidRDefault="00CE5FF6">
      <w:pPr>
        <w:pStyle w:val="2"/>
        <w:ind w:firstLine="643"/>
        <w:rPr>
          <w:rFonts w:cs="Times New Roman"/>
        </w:rPr>
      </w:pPr>
      <w:r>
        <w:rPr>
          <w:rFonts w:cs="Times New Roman"/>
        </w:rPr>
        <w:t>二、活动形式</w:t>
      </w:r>
    </w:p>
    <w:p w14:paraId="0B0EC4E4" w14:textId="77777777" w:rsidR="006E18B1" w:rsidRDefault="00CE5FF6">
      <w:pPr>
        <w:ind w:firstLine="640"/>
        <w:rPr>
          <w:rFonts w:cs="Times New Roman"/>
        </w:rPr>
      </w:pPr>
      <w:r>
        <w:rPr>
          <w:rFonts w:cs="Times New Roman"/>
        </w:rPr>
        <w:t>借助</w:t>
      </w:r>
      <w:proofErr w:type="gramStart"/>
      <w:r>
        <w:rPr>
          <w:rFonts w:cs="Times New Roman"/>
        </w:rPr>
        <w:t>微信运动计步</w:t>
      </w:r>
      <w:proofErr w:type="gramEnd"/>
      <w:r>
        <w:rPr>
          <w:rFonts w:cs="Times New Roman"/>
        </w:rPr>
        <w:t>功能，采用个人闯关与团队竞赛相结合的形式，开展职工群众健步走活动。</w:t>
      </w:r>
    </w:p>
    <w:p w14:paraId="50A404AB" w14:textId="77777777" w:rsidR="006E18B1" w:rsidRDefault="00CE5FF6" w:rsidP="0084060E">
      <w:pPr>
        <w:pStyle w:val="2"/>
        <w:ind w:firstLine="643"/>
      </w:pPr>
      <w:r>
        <w:t>三、活动组织</w:t>
      </w:r>
    </w:p>
    <w:p w14:paraId="3F53E38C" w14:textId="77777777" w:rsidR="006E18B1" w:rsidRDefault="00CE5FF6">
      <w:pPr>
        <w:ind w:firstLine="640"/>
        <w:rPr>
          <w:rFonts w:cs="Times New Roman"/>
        </w:rPr>
      </w:pPr>
      <w:r>
        <w:rPr>
          <w:rFonts w:cs="Times New Roman"/>
        </w:rPr>
        <w:t>活动自</w:t>
      </w:r>
      <w:r>
        <w:rPr>
          <w:rFonts w:cs="Times New Roman"/>
        </w:rPr>
        <w:t>2019</w:t>
      </w:r>
      <w:r>
        <w:rPr>
          <w:rFonts w:cs="Times New Roman"/>
        </w:rPr>
        <w:t>年</w:t>
      </w:r>
      <w:r>
        <w:rPr>
          <w:rFonts w:cs="Times New Roman"/>
        </w:rPr>
        <w:t>6</w:t>
      </w:r>
      <w:r>
        <w:rPr>
          <w:rFonts w:cs="Times New Roman"/>
        </w:rPr>
        <w:t>月开始至</w:t>
      </w:r>
      <w:r>
        <w:rPr>
          <w:rFonts w:cs="Times New Roman"/>
        </w:rPr>
        <w:t>10</w:t>
      </w:r>
      <w:r>
        <w:rPr>
          <w:rFonts w:cs="Times New Roman"/>
        </w:rPr>
        <w:t>月结束，共分三个阶段：</w:t>
      </w:r>
    </w:p>
    <w:p w14:paraId="104D3A05" w14:textId="77777777" w:rsidR="006E18B1" w:rsidRDefault="00CE5FF6">
      <w:pPr>
        <w:topLinePunct/>
        <w:spacing w:line="574" w:lineRule="exact"/>
        <w:ind w:firstLine="643"/>
        <w:rPr>
          <w:rFonts w:cs="Times New Roman"/>
        </w:rPr>
      </w:pPr>
      <w:r>
        <w:rPr>
          <w:rFonts w:eastAsia="方正楷体_GBK" w:cs="Times New Roman"/>
          <w:b/>
          <w:szCs w:val="32"/>
        </w:rPr>
        <w:t>第一阶段：广泛发动阶段（</w:t>
      </w:r>
      <w:r>
        <w:rPr>
          <w:rFonts w:eastAsia="方正楷体_GBK" w:cs="Times New Roman"/>
          <w:b/>
          <w:szCs w:val="32"/>
        </w:rPr>
        <w:t>6</w:t>
      </w:r>
      <w:r>
        <w:rPr>
          <w:rFonts w:eastAsia="方正楷体_GBK" w:cs="Times New Roman"/>
          <w:b/>
          <w:szCs w:val="32"/>
        </w:rPr>
        <w:t>月）</w:t>
      </w:r>
      <w:r>
        <w:rPr>
          <w:rFonts w:eastAsia="方正仿宋_GBK" w:cs="Times New Roman"/>
          <w:szCs w:val="32"/>
        </w:rPr>
        <w:t>。</w:t>
      </w:r>
      <w:r>
        <w:rPr>
          <w:rFonts w:cs="Times New Roman"/>
        </w:rPr>
        <w:t>各级工会通过召开动员会、印制张贴宣传海报、制作转发新媒体推文、播放活动宣传视频等方式，让广大职工了解、熟悉健步走活动规则，积极动员职工以单位、车间、分会、工会小组等组建团队，等待比赛开始。</w:t>
      </w:r>
    </w:p>
    <w:p w14:paraId="7DB78237" w14:textId="77777777" w:rsidR="006E18B1" w:rsidRDefault="00CE5FF6">
      <w:pPr>
        <w:topLinePunct/>
        <w:spacing w:line="574" w:lineRule="exact"/>
        <w:ind w:firstLine="643"/>
        <w:rPr>
          <w:rFonts w:cs="Times New Roman"/>
        </w:rPr>
      </w:pPr>
      <w:r>
        <w:rPr>
          <w:rFonts w:eastAsia="方正楷体_GBK" w:cs="Times New Roman"/>
          <w:b/>
          <w:szCs w:val="32"/>
        </w:rPr>
        <w:lastRenderedPageBreak/>
        <w:t>第二阶段：活动开展阶段（</w:t>
      </w:r>
      <w:r>
        <w:rPr>
          <w:rFonts w:eastAsia="方正楷体_GBK" w:cs="Times New Roman"/>
          <w:b/>
          <w:szCs w:val="32"/>
        </w:rPr>
        <w:t>7</w:t>
      </w:r>
      <w:r>
        <w:rPr>
          <w:rFonts w:eastAsia="方正楷体_GBK" w:cs="Times New Roman"/>
          <w:b/>
          <w:szCs w:val="32"/>
        </w:rPr>
        <w:t>月</w:t>
      </w:r>
      <w:r>
        <w:rPr>
          <w:rFonts w:eastAsia="方正楷体_GBK" w:cs="Times New Roman"/>
          <w:b/>
          <w:szCs w:val="32"/>
        </w:rPr>
        <w:t>1</w:t>
      </w:r>
      <w:r>
        <w:rPr>
          <w:rFonts w:eastAsia="方正楷体_GBK" w:cs="Times New Roman"/>
          <w:b/>
          <w:szCs w:val="32"/>
        </w:rPr>
        <w:t>日至</w:t>
      </w:r>
      <w:r>
        <w:rPr>
          <w:rFonts w:eastAsia="方正楷体_GBK" w:cs="Times New Roman"/>
          <w:b/>
          <w:szCs w:val="32"/>
        </w:rPr>
        <w:t>10</w:t>
      </w:r>
      <w:r>
        <w:rPr>
          <w:rFonts w:eastAsia="方正楷体_GBK" w:cs="Times New Roman"/>
          <w:b/>
          <w:szCs w:val="32"/>
        </w:rPr>
        <w:t>月</w:t>
      </w:r>
      <w:r>
        <w:rPr>
          <w:rFonts w:eastAsia="方正楷体_GBK" w:cs="Times New Roman"/>
          <w:b/>
          <w:szCs w:val="32"/>
        </w:rPr>
        <w:t>8</w:t>
      </w:r>
      <w:r>
        <w:rPr>
          <w:rFonts w:eastAsia="方正楷体_GBK" w:cs="Times New Roman"/>
          <w:b/>
          <w:szCs w:val="32"/>
        </w:rPr>
        <w:t>日）。</w:t>
      </w:r>
      <w:r>
        <w:rPr>
          <w:rFonts w:cs="Times New Roman"/>
        </w:rPr>
        <w:t>7</w:t>
      </w:r>
      <w:r>
        <w:rPr>
          <w:rFonts w:cs="Times New Roman"/>
        </w:rPr>
        <w:t>月</w:t>
      </w:r>
      <w:r>
        <w:rPr>
          <w:rFonts w:cs="Times New Roman"/>
        </w:rPr>
        <w:t>1</w:t>
      </w:r>
      <w:r>
        <w:rPr>
          <w:rFonts w:cs="Times New Roman"/>
        </w:rPr>
        <w:t>日健步走活动正式上线并举办线下启动仪式。活动持续</w:t>
      </w:r>
      <w:r>
        <w:rPr>
          <w:rFonts w:cs="Times New Roman"/>
        </w:rPr>
        <w:t>100</w:t>
      </w:r>
      <w:r>
        <w:rPr>
          <w:rFonts w:cs="Times New Roman"/>
        </w:rPr>
        <w:t>天，</w:t>
      </w:r>
      <w:r>
        <w:rPr>
          <w:rFonts w:cs="Times New Roman"/>
        </w:rPr>
        <w:t>10</w:t>
      </w:r>
      <w:r>
        <w:rPr>
          <w:rFonts w:cs="Times New Roman"/>
        </w:rPr>
        <w:t>月</w:t>
      </w:r>
      <w:r>
        <w:rPr>
          <w:rFonts w:cs="Times New Roman"/>
        </w:rPr>
        <w:t>8</w:t>
      </w:r>
      <w:r>
        <w:rPr>
          <w:rFonts w:cs="Times New Roman"/>
        </w:rPr>
        <w:t>日结束。期间鼓励各市、各产业、各直管单位工会依托本次活动平台策划开展线上线下相结合的形式多样的主题健步走活动。省总将建立活动</w:t>
      </w:r>
      <w:r>
        <w:rPr>
          <w:rFonts w:cs="Times New Roman"/>
        </w:rPr>
        <w:t>QQ</w:t>
      </w:r>
      <w:r>
        <w:rPr>
          <w:rFonts w:cs="Times New Roman"/>
        </w:rPr>
        <w:t>群，统筹活动进展情况，督促落实各项活动指标。各级工会要建立本级活动</w:t>
      </w:r>
      <w:proofErr w:type="gramStart"/>
      <w:r>
        <w:rPr>
          <w:rFonts w:cs="Times New Roman"/>
        </w:rPr>
        <w:t>微信群</w:t>
      </w:r>
      <w:proofErr w:type="gramEnd"/>
      <w:r>
        <w:rPr>
          <w:rFonts w:cs="Times New Roman"/>
        </w:rPr>
        <w:t>，推动活动顺利开展，确保职工的参与数达标。</w:t>
      </w:r>
    </w:p>
    <w:p w14:paraId="040B8539" w14:textId="77777777" w:rsidR="006E18B1" w:rsidRDefault="00CE5FF6">
      <w:pPr>
        <w:topLinePunct/>
        <w:spacing w:line="574" w:lineRule="exact"/>
        <w:ind w:firstLine="643"/>
        <w:rPr>
          <w:rFonts w:cs="Times New Roman"/>
        </w:rPr>
      </w:pPr>
      <w:r>
        <w:rPr>
          <w:rFonts w:eastAsia="方正楷体_GBK" w:cs="Times New Roman"/>
          <w:b/>
          <w:szCs w:val="32"/>
        </w:rPr>
        <w:t>第三阶段：集中评优阶段（</w:t>
      </w:r>
      <w:r>
        <w:rPr>
          <w:rFonts w:eastAsia="方正楷体_GBK" w:cs="Times New Roman"/>
          <w:b/>
          <w:szCs w:val="32"/>
        </w:rPr>
        <w:t>10</w:t>
      </w:r>
      <w:r>
        <w:rPr>
          <w:rFonts w:eastAsia="方正楷体_GBK" w:cs="Times New Roman"/>
          <w:b/>
          <w:szCs w:val="32"/>
        </w:rPr>
        <w:t>月中下旬）。</w:t>
      </w:r>
      <w:r>
        <w:rPr>
          <w:rFonts w:cs="Times New Roman"/>
        </w:rPr>
        <w:t>各级工会报送活动总结报告，省总将根据活动开展情况和相关数据，为组织得力、成绩优异的各市、产业、直管单位工会颁发优秀组织奖。</w:t>
      </w:r>
    </w:p>
    <w:p w14:paraId="49029E51" w14:textId="77777777" w:rsidR="006E18B1" w:rsidRDefault="00CE5FF6">
      <w:pPr>
        <w:topLinePunct/>
        <w:spacing w:line="574" w:lineRule="exact"/>
        <w:ind w:firstLine="640"/>
        <w:rPr>
          <w:rFonts w:eastAsia="方正黑体_GBK" w:cs="Times New Roman"/>
          <w:szCs w:val="32"/>
        </w:rPr>
      </w:pPr>
      <w:r>
        <w:rPr>
          <w:rFonts w:eastAsia="方正黑体_GBK" w:cs="Times New Roman"/>
          <w:szCs w:val="32"/>
        </w:rPr>
        <w:t>四、活动规则</w:t>
      </w:r>
      <w:bookmarkStart w:id="2" w:name="_GoBack"/>
      <w:bookmarkEnd w:id="2"/>
    </w:p>
    <w:p w14:paraId="048075A0" w14:textId="77777777" w:rsidR="006E18B1" w:rsidRDefault="00CE5FF6">
      <w:pPr>
        <w:topLinePunct/>
        <w:spacing w:line="574" w:lineRule="exact"/>
        <w:ind w:firstLine="643"/>
        <w:rPr>
          <w:rFonts w:eastAsia="方正楷体_GBK" w:cs="Times New Roman"/>
          <w:b/>
          <w:szCs w:val="32"/>
        </w:rPr>
      </w:pPr>
      <w:r>
        <w:rPr>
          <w:rFonts w:eastAsia="方正楷体_GBK" w:cs="Times New Roman"/>
          <w:b/>
          <w:szCs w:val="32"/>
        </w:rPr>
        <w:t>（一）报名规则</w:t>
      </w:r>
    </w:p>
    <w:p w14:paraId="4F2D39B1" w14:textId="77777777" w:rsidR="006E18B1" w:rsidRDefault="00CE5FF6">
      <w:pPr>
        <w:topLinePunct/>
        <w:spacing w:line="574" w:lineRule="exact"/>
        <w:ind w:firstLine="643"/>
        <w:rPr>
          <w:rFonts w:cs="Times New Roman"/>
        </w:rPr>
      </w:pPr>
      <w:r>
        <w:rPr>
          <w:rFonts w:eastAsia="方正仿宋_GBK" w:cs="Times New Roman"/>
          <w:b/>
          <w:bCs/>
          <w:szCs w:val="32"/>
        </w:rPr>
        <w:t xml:space="preserve">1. </w:t>
      </w:r>
      <w:r>
        <w:rPr>
          <w:rFonts w:eastAsia="方正仿宋_GBK" w:cs="Times New Roman"/>
          <w:b/>
          <w:bCs/>
          <w:szCs w:val="32"/>
        </w:rPr>
        <w:t>个人报名。</w:t>
      </w:r>
      <w:r>
        <w:rPr>
          <w:rFonts w:cs="Times New Roman"/>
        </w:rPr>
        <w:t>“</w:t>
      </w:r>
      <w:r>
        <w:rPr>
          <w:rFonts w:cs="Times New Roman"/>
        </w:rPr>
        <w:t>陕西工会</w:t>
      </w:r>
      <w:r>
        <w:rPr>
          <w:rFonts w:cs="Times New Roman"/>
        </w:rPr>
        <w:t>”</w:t>
      </w:r>
      <w:proofErr w:type="gramStart"/>
      <w:r>
        <w:rPr>
          <w:rFonts w:cs="Times New Roman"/>
        </w:rPr>
        <w:t>微信公众号</w:t>
      </w:r>
      <w:proofErr w:type="gramEnd"/>
      <w:r>
        <w:rPr>
          <w:rFonts w:cs="Times New Roman"/>
        </w:rPr>
        <w:t>底部菜单栏设有报名入口，点击进入报名页面后，授权</w:t>
      </w:r>
      <w:proofErr w:type="gramStart"/>
      <w:r>
        <w:rPr>
          <w:rFonts w:cs="Times New Roman"/>
        </w:rPr>
        <w:t>本人微信</w:t>
      </w:r>
      <w:proofErr w:type="gramEnd"/>
      <w:r>
        <w:rPr>
          <w:rFonts w:cs="Times New Roman"/>
        </w:rPr>
        <w:t>登录和</w:t>
      </w:r>
      <w:proofErr w:type="gramStart"/>
      <w:r>
        <w:rPr>
          <w:rFonts w:cs="Times New Roman"/>
        </w:rPr>
        <w:t>微信运动</w:t>
      </w:r>
      <w:proofErr w:type="gramEnd"/>
      <w:r>
        <w:rPr>
          <w:rFonts w:cs="Times New Roman"/>
        </w:rPr>
        <w:t>功能关联。之后在</w:t>
      </w:r>
      <w:r>
        <w:rPr>
          <w:rFonts w:cs="Times New Roman"/>
        </w:rPr>
        <w:t>“</w:t>
      </w:r>
      <w:r>
        <w:rPr>
          <w:rFonts w:cs="Times New Roman"/>
        </w:rPr>
        <w:t>活动</w:t>
      </w:r>
      <w:r>
        <w:rPr>
          <w:rFonts w:cs="Times New Roman"/>
        </w:rPr>
        <w:t>”</w:t>
      </w:r>
      <w:r>
        <w:rPr>
          <w:rFonts w:cs="Times New Roman"/>
        </w:rPr>
        <w:t>模块中点击相应活动，完善姓名、电话、地区、所在工会、单位、部门等个人基本信息后即可成功报名。</w:t>
      </w:r>
    </w:p>
    <w:p w14:paraId="150B087B" w14:textId="77777777" w:rsidR="006E18B1" w:rsidRDefault="00CE5FF6">
      <w:pPr>
        <w:topLinePunct/>
        <w:spacing w:line="574" w:lineRule="exact"/>
        <w:ind w:firstLine="643"/>
        <w:rPr>
          <w:rFonts w:cs="Times New Roman"/>
        </w:rPr>
      </w:pPr>
      <w:r>
        <w:rPr>
          <w:rFonts w:eastAsia="方正仿宋_GBK" w:cs="Times New Roman"/>
          <w:b/>
          <w:bCs/>
          <w:szCs w:val="32"/>
        </w:rPr>
        <w:t xml:space="preserve">2. </w:t>
      </w:r>
      <w:r>
        <w:rPr>
          <w:rFonts w:eastAsia="方正仿宋_GBK" w:cs="Times New Roman"/>
          <w:b/>
          <w:bCs/>
          <w:szCs w:val="32"/>
        </w:rPr>
        <w:t>团队报名。</w:t>
      </w:r>
      <w:r>
        <w:rPr>
          <w:rFonts w:cs="Times New Roman"/>
        </w:rPr>
        <w:t>个人信息已完善的用户在活动页面内点击</w:t>
      </w:r>
      <w:r>
        <w:rPr>
          <w:rFonts w:cs="Times New Roman"/>
        </w:rPr>
        <w:t>“</w:t>
      </w:r>
      <w:r>
        <w:rPr>
          <w:rFonts w:cs="Times New Roman"/>
        </w:rPr>
        <w:t>团队</w:t>
      </w:r>
      <w:r>
        <w:rPr>
          <w:rFonts w:cs="Times New Roman"/>
        </w:rPr>
        <w:t>”</w:t>
      </w:r>
      <w:r>
        <w:rPr>
          <w:rFonts w:cs="Times New Roman"/>
        </w:rPr>
        <w:t>模块，即可加入或创建团队。用户可分享</w:t>
      </w:r>
      <w:r>
        <w:rPr>
          <w:rFonts w:cs="Times New Roman"/>
        </w:rPr>
        <w:t>“</w:t>
      </w:r>
      <w:r>
        <w:rPr>
          <w:rFonts w:cs="Times New Roman"/>
        </w:rPr>
        <w:t>陕工健步走</w:t>
      </w:r>
      <w:r>
        <w:rPr>
          <w:rFonts w:cs="Times New Roman"/>
        </w:rPr>
        <w:t>”</w:t>
      </w:r>
      <w:r>
        <w:rPr>
          <w:rFonts w:cs="Times New Roman"/>
        </w:rPr>
        <w:t>小程序邀请好友成为团员。</w:t>
      </w:r>
    </w:p>
    <w:p w14:paraId="63510D9B" w14:textId="77777777" w:rsidR="006E18B1" w:rsidRDefault="00CE5FF6">
      <w:pPr>
        <w:ind w:firstLine="640"/>
        <w:rPr>
          <w:rFonts w:cs="Times New Roman"/>
        </w:rPr>
      </w:pPr>
      <w:r>
        <w:rPr>
          <w:rFonts w:cs="Times New Roman"/>
        </w:rPr>
        <w:t>注：为便于后期奖品发放，填写的个人信息必须真实有效。</w:t>
      </w:r>
    </w:p>
    <w:p w14:paraId="3783D29E" w14:textId="77777777" w:rsidR="006E18B1" w:rsidRDefault="00CE5FF6">
      <w:pPr>
        <w:ind w:firstLine="640"/>
        <w:rPr>
          <w:rFonts w:cs="Times New Roman"/>
        </w:rPr>
      </w:pPr>
      <w:r>
        <w:rPr>
          <w:rFonts w:cs="Times New Roman"/>
        </w:rPr>
        <w:t>活动开始后，个人可在</w:t>
      </w:r>
      <w:r>
        <w:rPr>
          <w:rFonts w:cs="Times New Roman"/>
        </w:rPr>
        <w:t>“</w:t>
      </w:r>
      <w:r>
        <w:rPr>
          <w:rFonts w:cs="Times New Roman"/>
        </w:rPr>
        <w:t>陕西工会</w:t>
      </w:r>
      <w:r>
        <w:rPr>
          <w:rFonts w:cs="Times New Roman"/>
        </w:rPr>
        <w:t>”</w:t>
      </w:r>
      <w:proofErr w:type="gramStart"/>
      <w:r>
        <w:rPr>
          <w:rFonts w:cs="Times New Roman"/>
        </w:rPr>
        <w:t>微信公众号</w:t>
      </w:r>
      <w:proofErr w:type="gramEnd"/>
      <w:r>
        <w:rPr>
          <w:rFonts w:cs="Times New Roman"/>
        </w:rPr>
        <w:t>底部菜单栏中点击</w:t>
      </w:r>
      <w:r>
        <w:rPr>
          <w:rFonts w:cs="Times New Roman"/>
        </w:rPr>
        <w:t>“</w:t>
      </w:r>
      <w:r>
        <w:rPr>
          <w:rFonts w:cs="Times New Roman"/>
        </w:rPr>
        <w:t>陕工健步走</w:t>
      </w:r>
      <w:r>
        <w:rPr>
          <w:rFonts w:cs="Times New Roman"/>
        </w:rPr>
        <w:t>”</w:t>
      </w:r>
      <w:r>
        <w:rPr>
          <w:rFonts w:cs="Times New Roman"/>
        </w:rPr>
        <w:t>活动入口，或直接搜索小程序</w:t>
      </w:r>
      <w:r>
        <w:rPr>
          <w:rFonts w:cs="Times New Roman"/>
        </w:rPr>
        <w:t>“</w:t>
      </w:r>
      <w:r>
        <w:rPr>
          <w:rFonts w:cs="Times New Roman"/>
        </w:rPr>
        <w:t>陕西职工健步</w:t>
      </w:r>
      <w:r>
        <w:rPr>
          <w:rFonts w:cs="Times New Roman"/>
        </w:rPr>
        <w:lastRenderedPageBreak/>
        <w:t>走</w:t>
      </w:r>
      <w:r>
        <w:rPr>
          <w:rFonts w:cs="Times New Roman"/>
        </w:rPr>
        <w:t>”</w:t>
      </w:r>
      <w:r>
        <w:rPr>
          <w:rFonts w:cs="Times New Roman"/>
        </w:rPr>
        <w:t>，即可查看活动信息、累计步数、积分情况、排名情况等。</w:t>
      </w:r>
    </w:p>
    <w:p w14:paraId="5733D309" w14:textId="77777777" w:rsidR="006E18B1" w:rsidRDefault="00CE5FF6">
      <w:pPr>
        <w:ind w:firstLine="640"/>
        <w:rPr>
          <w:rFonts w:cs="Times New Roman"/>
        </w:rPr>
      </w:pPr>
      <w:r>
        <w:rPr>
          <w:rFonts w:cs="Times New Roman"/>
        </w:rPr>
        <w:t>注：</w:t>
      </w:r>
      <w:r>
        <w:rPr>
          <w:rFonts w:cs="Times New Roman"/>
        </w:rPr>
        <w:t>6</w:t>
      </w:r>
      <w:r>
        <w:rPr>
          <w:rFonts w:cs="Times New Roman"/>
        </w:rPr>
        <w:t>月</w:t>
      </w:r>
      <w:r>
        <w:rPr>
          <w:rFonts w:cs="Times New Roman"/>
        </w:rPr>
        <w:t>18</w:t>
      </w:r>
      <w:r>
        <w:rPr>
          <w:rFonts w:cs="Times New Roman"/>
        </w:rPr>
        <w:t>日系统开放后，扫描下方二</w:t>
      </w:r>
      <w:proofErr w:type="gramStart"/>
      <w:r>
        <w:rPr>
          <w:rFonts w:cs="Times New Roman"/>
        </w:rPr>
        <w:t>维码即</w:t>
      </w:r>
      <w:proofErr w:type="gramEnd"/>
      <w:r>
        <w:rPr>
          <w:rFonts w:cs="Times New Roman"/>
        </w:rPr>
        <w:t>可进入活动平台。</w:t>
      </w:r>
    </w:p>
    <w:p w14:paraId="7A33DFBA" w14:textId="77777777" w:rsidR="006E18B1" w:rsidRDefault="00CE5FF6">
      <w:pPr>
        <w:topLinePunct/>
        <w:spacing w:line="574" w:lineRule="exact"/>
        <w:ind w:firstLine="640"/>
        <w:rPr>
          <w:rFonts w:eastAsia="方正仿宋_GBK" w:cs="Times New Roman"/>
          <w:szCs w:val="32"/>
        </w:rPr>
      </w:pPr>
      <w:r>
        <w:rPr>
          <w:rFonts w:eastAsia="方正仿宋_GBK" w:cs="Times New Roman"/>
          <w:noProof/>
          <w:szCs w:val="32"/>
        </w:rPr>
        <w:drawing>
          <wp:anchor distT="0" distB="0" distL="114935" distR="114935" simplePos="0" relativeHeight="251662336" behindDoc="0" locked="0" layoutInCell="1" allowOverlap="1" wp14:anchorId="1DAFCC90" wp14:editId="7C477B3D">
            <wp:simplePos x="0" y="0"/>
            <wp:positionH relativeFrom="margin">
              <wp:align>center</wp:align>
            </wp:positionH>
            <wp:positionV relativeFrom="paragraph">
              <wp:posOffset>87630</wp:posOffset>
            </wp:positionV>
            <wp:extent cx="1965960" cy="2240280"/>
            <wp:effectExtent l="0" t="0" r="0" b="7620"/>
            <wp:wrapNone/>
            <wp:docPr id="3" name="图片 1"/>
            <wp:cNvGraphicFramePr/>
            <a:graphic xmlns:a="http://schemas.openxmlformats.org/drawingml/2006/main">
              <a:graphicData uri="http://schemas.openxmlformats.org/drawingml/2006/picture">
                <pic:pic xmlns:pic="http://schemas.openxmlformats.org/drawingml/2006/picture">
                  <pic:nvPicPr>
                    <pic:cNvPr id="3" name="图片 1"/>
                    <pic:cNvPicPr/>
                  </pic:nvPicPr>
                  <pic:blipFill>
                    <a:blip r:embed="rId8"/>
                    <a:stretch>
                      <a:fillRect/>
                    </a:stretch>
                  </pic:blipFill>
                  <pic:spPr>
                    <a:xfrm>
                      <a:off x="0" y="0"/>
                      <a:ext cx="1965960" cy="2240280"/>
                    </a:xfrm>
                    <a:prstGeom prst="rect">
                      <a:avLst/>
                    </a:prstGeom>
                    <a:noFill/>
                    <a:ln>
                      <a:noFill/>
                    </a:ln>
                  </pic:spPr>
                </pic:pic>
              </a:graphicData>
            </a:graphic>
          </wp:anchor>
        </w:drawing>
      </w:r>
    </w:p>
    <w:p w14:paraId="331ACC25" w14:textId="77777777" w:rsidR="006E18B1" w:rsidRDefault="006E18B1">
      <w:pPr>
        <w:topLinePunct/>
        <w:spacing w:line="574" w:lineRule="exact"/>
        <w:ind w:firstLine="640"/>
        <w:rPr>
          <w:rFonts w:eastAsia="方正仿宋_GBK" w:cs="Times New Roman"/>
          <w:szCs w:val="32"/>
        </w:rPr>
      </w:pPr>
    </w:p>
    <w:p w14:paraId="26167EBC" w14:textId="77777777" w:rsidR="006E18B1" w:rsidRDefault="006E18B1">
      <w:pPr>
        <w:topLinePunct/>
        <w:spacing w:line="574" w:lineRule="exact"/>
        <w:ind w:firstLine="640"/>
        <w:rPr>
          <w:rFonts w:eastAsia="方正仿宋_GBK" w:cs="Times New Roman"/>
          <w:szCs w:val="32"/>
        </w:rPr>
      </w:pPr>
    </w:p>
    <w:p w14:paraId="4808BD3A" w14:textId="77777777" w:rsidR="006E18B1" w:rsidRDefault="006E18B1">
      <w:pPr>
        <w:topLinePunct/>
        <w:spacing w:line="574" w:lineRule="exact"/>
        <w:ind w:firstLine="640"/>
        <w:rPr>
          <w:rFonts w:eastAsia="方正仿宋_GBK" w:cs="Times New Roman"/>
          <w:szCs w:val="32"/>
        </w:rPr>
      </w:pPr>
    </w:p>
    <w:p w14:paraId="12502620" w14:textId="77777777" w:rsidR="006E18B1" w:rsidRDefault="006E18B1">
      <w:pPr>
        <w:topLinePunct/>
        <w:spacing w:line="574" w:lineRule="exact"/>
        <w:ind w:firstLine="640"/>
        <w:rPr>
          <w:rFonts w:eastAsia="方正仿宋_GBK" w:cs="Times New Roman"/>
          <w:szCs w:val="32"/>
        </w:rPr>
      </w:pPr>
    </w:p>
    <w:p w14:paraId="27D35B1D" w14:textId="77777777" w:rsidR="006E18B1" w:rsidRDefault="006E18B1">
      <w:pPr>
        <w:topLinePunct/>
        <w:spacing w:line="574" w:lineRule="exact"/>
        <w:ind w:firstLine="640"/>
        <w:rPr>
          <w:rFonts w:eastAsia="方正仿宋_GBK" w:cs="Times New Roman"/>
          <w:szCs w:val="32"/>
        </w:rPr>
      </w:pPr>
    </w:p>
    <w:p w14:paraId="725B37EE" w14:textId="77777777" w:rsidR="006E18B1" w:rsidRDefault="006E18B1">
      <w:pPr>
        <w:topLinePunct/>
        <w:spacing w:line="574" w:lineRule="exact"/>
        <w:ind w:firstLine="640"/>
        <w:rPr>
          <w:rFonts w:eastAsia="方正仿宋_GBK" w:cs="Times New Roman"/>
          <w:szCs w:val="32"/>
        </w:rPr>
      </w:pPr>
    </w:p>
    <w:p w14:paraId="307DA1D8" w14:textId="77777777" w:rsidR="006E18B1" w:rsidRDefault="00CE5FF6">
      <w:pPr>
        <w:topLinePunct/>
        <w:spacing w:line="574" w:lineRule="exact"/>
        <w:ind w:firstLine="643"/>
        <w:rPr>
          <w:rFonts w:eastAsia="方正楷体_GBK" w:cs="Times New Roman"/>
          <w:b/>
          <w:szCs w:val="32"/>
        </w:rPr>
      </w:pPr>
      <w:r>
        <w:rPr>
          <w:rFonts w:eastAsia="方正楷体_GBK" w:cs="Times New Roman"/>
          <w:b/>
          <w:szCs w:val="32"/>
        </w:rPr>
        <w:t>（二）比赛规则</w:t>
      </w:r>
    </w:p>
    <w:p w14:paraId="5EB6A306" w14:textId="77777777" w:rsidR="006E18B1" w:rsidRDefault="00CE5FF6">
      <w:pPr>
        <w:topLinePunct/>
        <w:spacing w:line="574" w:lineRule="exact"/>
        <w:ind w:firstLine="643"/>
        <w:rPr>
          <w:rFonts w:eastAsia="方正仿宋_GBK" w:cs="Times New Roman"/>
          <w:b/>
          <w:bCs/>
          <w:szCs w:val="32"/>
        </w:rPr>
      </w:pPr>
      <w:r>
        <w:rPr>
          <w:rFonts w:eastAsia="方正仿宋_GBK" w:cs="Times New Roman"/>
          <w:b/>
          <w:bCs/>
          <w:szCs w:val="32"/>
        </w:rPr>
        <w:t xml:space="preserve">1. </w:t>
      </w:r>
      <w:proofErr w:type="gramStart"/>
      <w:r>
        <w:rPr>
          <w:rFonts w:eastAsia="方正仿宋_GBK" w:cs="Times New Roman"/>
          <w:b/>
          <w:bCs/>
          <w:szCs w:val="32"/>
        </w:rPr>
        <w:t>计步方法</w:t>
      </w:r>
      <w:proofErr w:type="gramEnd"/>
    </w:p>
    <w:p w14:paraId="1F9908EE" w14:textId="77777777" w:rsidR="006E18B1" w:rsidRDefault="00CE5FF6">
      <w:pPr>
        <w:ind w:firstLine="640"/>
        <w:rPr>
          <w:rFonts w:cs="Times New Roman"/>
        </w:rPr>
      </w:pPr>
      <w:r>
        <w:rPr>
          <w:rFonts w:cs="Times New Roman"/>
        </w:rPr>
        <w:t>活动期间，用户需在每日晚</w:t>
      </w:r>
      <w:r>
        <w:rPr>
          <w:rFonts w:cs="Times New Roman"/>
        </w:rPr>
        <w:t>8</w:t>
      </w:r>
      <w:r>
        <w:rPr>
          <w:rFonts w:cs="Times New Roman"/>
        </w:rPr>
        <w:t>点至</w:t>
      </w:r>
      <w:r>
        <w:rPr>
          <w:rFonts w:cs="Times New Roman"/>
        </w:rPr>
        <w:t>12</w:t>
      </w:r>
      <w:r>
        <w:rPr>
          <w:rFonts w:cs="Times New Roman"/>
        </w:rPr>
        <w:t>点</w:t>
      </w:r>
      <w:proofErr w:type="gramStart"/>
      <w:r>
        <w:rPr>
          <w:rFonts w:cs="Times New Roman"/>
        </w:rPr>
        <w:t>间打开</w:t>
      </w:r>
      <w:proofErr w:type="gramEnd"/>
      <w:r>
        <w:rPr>
          <w:rFonts w:cs="Times New Roman"/>
        </w:rPr>
        <w:t>一次</w:t>
      </w:r>
      <w:r>
        <w:rPr>
          <w:rFonts w:cs="Times New Roman"/>
        </w:rPr>
        <w:t>“</w:t>
      </w:r>
      <w:r>
        <w:rPr>
          <w:rFonts w:cs="Times New Roman"/>
        </w:rPr>
        <w:t>陕工健步走</w:t>
      </w:r>
      <w:r>
        <w:rPr>
          <w:rFonts w:cs="Times New Roman"/>
        </w:rPr>
        <w:t>”</w:t>
      </w:r>
      <w:r>
        <w:rPr>
          <w:rFonts w:cs="Times New Roman"/>
        </w:rPr>
        <w:t>小程序，结束当天</w:t>
      </w:r>
      <w:proofErr w:type="gramStart"/>
      <w:r>
        <w:rPr>
          <w:rFonts w:cs="Times New Roman"/>
        </w:rPr>
        <w:t>计步数据</w:t>
      </w:r>
      <w:proofErr w:type="gramEnd"/>
      <w:r>
        <w:rPr>
          <w:rFonts w:cs="Times New Roman"/>
        </w:rPr>
        <w:t>统计。次日</w:t>
      </w:r>
      <w:r>
        <w:rPr>
          <w:rFonts w:cs="Times New Roman"/>
        </w:rPr>
        <w:t>0</w:t>
      </w:r>
      <w:r>
        <w:rPr>
          <w:rFonts w:cs="Times New Roman"/>
        </w:rPr>
        <w:t>点系统将重新开始统计。</w:t>
      </w:r>
    </w:p>
    <w:p w14:paraId="4CF84D94" w14:textId="77777777" w:rsidR="006E18B1" w:rsidRDefault="00CE5FF6">
      <w:pPr>
        <w:ind w:firstLine="640"/>
        <w:rPr>
          <w:rFonts w:cs="Times New Roman"/>
        </w:rPr>
      </w:pPr>
      <w:bookmarkStart w:id="3" w:name="_Hlk9925752"/>
      <w:r>
        <w:rPr>
          <w:rFonts w:cs="Times New Roman"/>
        </w:rPr>
        <w:t>注：当日步数超出</w:t>
      </w:r>
      <w:r>
        <w:rPr>
          <w:rFonts w:cs="Times New Roman"/>
        </w:rPr>
        <w:t>1</w:t>
      </w:r>
      <w:r>
        <w:rPr>
          <w:rFonts w:cs="Times New Roman"/>
        </w:rPr>
        <w:t>万步的部分，不计入竞赛成绩，亦不予显示。</w:t>
      </w:r>
    </w:p>
    <w:bookmarkEnd w:id="3"/>
    <w:p w14:paraId="6CC50CAA" w14:textId="77777777" w:rsidR="006E18B1" w:rsidRDefault="00CE5FF6">
      <w:pPr>
        <w:topLinePunct/>
        <w:spacing w:line="574" w:lineRule="exact"/>
        <w:ind w:firstLine="643"/>
        <w:rPr>
          <w:rFonts w:eastAsia="方正仿宋_GBK" w:cs="Times New Roman"/>
          <w:b/>
          <w:bCs/>
          <w:szCs w:val="32"/>
        </w:rPr>
      </w:pPr>
      <w:r>
        <w:rPr>
          <w:rFonts w:eastAsia="方正仿宋_GBK" w:cs="Times New Roman"/>
          <w:b/>
          <w:bCs/>
          <w:szCs w:val="32"/>
        </w:rPr>
        <w:t xml:space="preserve">2. </w:t>
      </w:r>
      <w:r>
        <w:rPr>
          <w:rFonts w:eastAsia="方正仿宋_GBK" w:cs="Times New Roman"/>
          <w:b/>
          <w:bCs/>
          <w:szCs w:val="32"/>
        </w:rPr>
        <w:t>个人闯关模式</w:t>
      </w:r>
    </w:p>
    <w:p w14:paraId="5E83D728" w14:textId="77777777" w:rsidR="006E18B1" w:rsidRDefault="00CE5FF6">
      <w:pPr>
        <w:ind w:firstLine="640"/>
        <w:rPr>
          <w:rFonts w:cs="Times New Roman"/>
        </w:rPr>
      </w:pPr>
      <w:r>
        <w:rPr>
          <w:rFonts w:cs="Times New Roman"/>
        </w:rPr>
        <w:t>本次健步走活动拟设立</w:t>
      </w:r>
      <w:r>
        <w:rPr>
          <w:rFonts w:cs="Times New Roman"/>
        </w:rPr>
        <w:t>13</w:t>
      </w:r>
      <w:r>
        <w:rPr>
          <w:rFonts w:cs="Times New Roman"/>
        </w:rPr>
        <w:t>个虚拟关卡，分别代表我省</w:t>
      </w:r>
      <w:r>
        <w:rPr>
          <w:rFonts w:cs="Times New Roman"/>
        </w:rPr>
        <w:t>10</w:t>
      </w:r>
      <w:r>
        <w:rPr>
          <w:rFonts w:cs="Times New Roman"/>
        </w:rPr>
        <w:t>市</w:t>
      </w:r>
      <w:r>
        <w:rPr>
          <w:rFonts w:cs="Times New Roman"/>
        </w:rPr>
        <w:t>1</w:t>
      </w:r>
      <w:r>
        <w:rPr>
          <w:rFonts w:cs="Times New Roman"/>
        </w:rPr>
        <w:t>区</w:t>
      </w:r>
      <w:r>
        <w:rPr>
          <w:rFonts w:cs="Times New Roman"/>
        </w:rPr>
        <w:t>1</w:t>
      </w:r>
      <w:r>
        <w:rPr>
          <w:rFonts w:cs="Times New Roman"/>
        </w:rPr>
        <w:t>计划单列市和陕西省总工会。每个关卡有相应的目标步数，共计</w:t>
      </w:r>
      <w:r>
        <w:rPr>
          <w:rFonts w:cs="Times New Roman"/>
        </w:rPr>
        <w:t>70</w:t>
      </w:r>
      <w:r>
        <w:rPr>
          <w:rFonts w:cs="Times New Roman"/>
        </w:rPr>
        <w:t>万步。每积累到关卡对应步数后，其封面图（当地标志性建筑）将被自动点亮。进入被点亮的关卡后，正确回答题目即可</w:t>
      </w:r>
      <w:r>
        <w:rPr>
          <w:rFonts w:cs="Times New Roman"/>
        </w:rPr>
        <w:lastRenderedPageBreak/>
        <w:t>通关（可重复回答，直至答对）。每次通关后，系统提供一张海报模板，参与者可上传照片一张，自动生成一张精美海报，用户可将其保存至手机作为参与活动资料留念，或转发至微信、</w:t>
      </w:r>
      <w:proofErr w:type="gramStart"/>
      <w:r>
        <w:rPr>
          <w:rFonts w:cs="Times New Roman"/>
        </w:rPr>
        <w:t>微博等</w:t>
      </w:r>
      <w:proofErr w:type="gramEnd"/>
      <w:r>
        <w:rPr>
          <w:rFonts w:cs="Times New Roman"/>
        </w:rPr>
        <w:t>平台。也可撰写感想或游记一篇兑换积分。</w:t>
      </w:r>
    </w:p>
    <w:p w14:paraId="02E20E0C" w14:textId="77777777" w:rsidR="006E18B1" w:rsidRDefault="00CE5FF6">
      <w:pPr>
        <w:topLinePunct/>
        <w:spacing w:line="574" w:lineRule="exact"/>
        <w:ind w:firstLine="643"/>
        <w:rPr>
          <w:rFonts w:eastAsia="方正仿宋_GBK" w:cs="Times New Roman"/>
          <w:b/>
          <w:bCs/>
          <w:szCs w:val="32"/>
        </w:rPr>
      </w:pPr>
      <w:r>
        <w:rPr>
          <w:rFonts w:eastAsia="方正仿宋_GBK" w:cs="Times New Roman"/>
          <w:b/>
          <w:bCs/>
          <w:szCs w:val="32"/>
        </w:rPr>
        <w:t xml:space="preserve">3. </w:t>
      </w:r>
      <w:r>
        <w:rPr>
          <w:rFonts w:eastAsia="方正仿宋_GBK" w:cs="Times New Roman"/>
          <w:b/>
          <w:bCs/>
          <w:szCs w:val="32"/>
        </w:rPr>
        <w:t>团队竞赛模式</w:t>
      </w:r>
    </w:p>
    <w:p w14:paraId="3541A725" w14:textId="77777777" w:rsidR="006E18B1" w:rsidRDefault="00CE5FF6">
      <w:pPr>
        <w:ind w:firstLine="640"/>
        <w:rPr>
          <w:rFonts w:cs="Times New Roman"/>
        </w:rPr>
      </w:pPr>
      <w:r>
        <w:rPr>
          <w:rFonts w:cs="Times New Roman"/>
        </w:rPr>
        <w:t>个人可通过活动页面内</w:t>
      </w:r>
      <w:r>
        <w:rPr>
          <w:rFonts w:cs="Times New Roman"/>
        </w:rPr>
        <w:t>“</w:t>
      </w:r>
      <w:r>
        <w:rPr>
          <w:rFonts w:cs="Times New Roman"/>
        </w:rPr>
        <w:t>团队</w:t>
      </w:r>
      <w:r>
        <w:rPr>
          <w:rFonts w:cs="Times New Roman"/>
        </w:rPr>
        <w:t>”</w:t>
      </w:r>
      <w:r>
        <w:rPr>
          <w:rFonts w:cs="Times New Roman"/>
        </w:rPr>
        <w:t>一栏组建或加入团队，团队成员</w:t>
      </w:r>
      <w:r>
        <w:rPr>
          <w:rFonts w:cs="Times New Roman"/>
        </w:rPr>
        <w:t>6</w:t>
      </w:r>
      <w:r>
        <w:rPr>
          <w:rFonts w:cs="Times New Roman"/>
        </w:rPr>
        <w:t>人。团长具有设定目标、管理队员、发布团队公告等权限。个人只可创建或参与一个团队。</w:t>
      </w:r>
    </w:p>
    <w:p w14:paraId="32B6068B" w14:textId="77777777" w:rsidR="006E18B1" w:rsidRDefault="00CE5FF6">
      <w:pPr>
        <w:ind w:firstLine="640"/>
        <w:rPr>
          <w:rFonts w:cs="Times New Roman"/>
        </w:rPr>
      </w:pPr>
      <w:r>
        <w:rPr>
          <w:rFonts w:cs="Times New Roman"/>
        </w:rPr>
        <w:t>注：团长只能邀请队员加入，不能删除队员。</w:t>
      </w:r>
    </w:p>
    <w:p w14:paraId="0C25D3A6" w14:textId="77777777" w:rsidR="006E18B1" w:rsidRDefault="00CE5FF6">
      <w:pPr>
        <w:ind w:firstLine="640"/>
        <w:rPr>
          <w:rFonts w:cs="Times New Roman"/>
        </w:rPr>
      </w:pPr>
      <w:r>
        <w:rPr>
          <w:rFonts w:cs="Times New Roman"/>
        </w:rPr>
        <w:t>系统默认每个团员每日目标步数为</w:t>
      </w:r>
      <w:r>
        <w:rPr>
          <w:rFonts w:cs="Times New Roman"/>
        </w:rPr>
        <w:t>6000</w:t>
      </w:r>
      <w:r>
        <w:rPr>
          <w:rFonts w:cs="Times New Roman"/>
        </w:rPr>
        <w:t>步，团队每日目标为</w:t>
      </w:r>
      <w:r>
        <w:rPr>
          <w:rFonts w:cs="Times New Roman"/>
        </w:rPr>
        <w:t>36000</w:t>
      </w:r>
      <w:r>
        <w:rPr>
          <w:rFonts w:cs="Times New Roman"/>
        </w:rPr>
        <w:t>步。成员与团队目标均完成后，视为达标。</w:t>
      </w:r>
    </w:p>
    <w:p w14:paraId="22352FEB" w14:textId="77777777" w:rsidR="006E18B1" w:rsidRDefault="00CE5FF6">
      <w:pPr>
        <w:ind w:firstLine="640"/>
        <w:rPr>
          <w:rFonts w:cs="Times New Roman"/>
        </w:rPr>
      </w:pPr>
      <w:r>
        <w:rPr>
          <w:rFonts w:cs="Times New Roman"/>
        </w:rPr>
        <w:t>个人与团队竞赛可同时参与。</w:t>
      </w:r>
    </w:p>
    <w:p w14:paraId="6D7C0F14" w14:textId="77777777" w:rsidR="006E18B1" w:rsidRDefault="00CE5FF6">
      <w:pPr>
        <w:topLinePunct/>
        <w:spacing w:line="574" w:lineRule="exact"/>
        <w:ind w:firstLine="643"/>
        <w:rPr>
          <w:rFonts w:eastAsia="方正楷体_GBK" w:cs="Times New Roman"/>
          <w:b/>
          <w:szCs w:val="32"/>
        </w:rPr>
      </w:pPr>
      <w:r>
        <w:rPr>
          <w:rFonts w:eastAsia="方正楷体_GBK" w:cs="Times New Roman"/>
          <w:b/>
          <w:szCs w:val="32"/>
        </w:rPr>
        <w:t>（三）评选与奖励</w:t>
      </w:r>
    </w:p>
    <w:p w14:paraId="4B5B61C2" w14:textId="77777777" w:rsidR="006E18B1" w:rsidRDefault="00CE5FF6">
      <w:pPr>
        <w:topLinePunct/>
        <w:spacing w:line="574" w:lineRule="exact"/>
        <w:ind w:firstLine="643"/>
        <w:rPr>
          <w:rFonts w:eastAsia="方正仿宋_GBK" w:cs="Times New Roman"/>
          <w:b/>
          <w:bCs/>
          <w:szCs w:val="32"/>
        </w:rPr>
      </w:pPr>
      <w:r>
        <w:rPr>
          <w:rFonts w:eastAsia="方正仿宋_GBK" w:cs="Times New Roman"/>
          <w:b/>
          <w:bCs/>
          <w:szCs w:val="32"/>
        </w:rPr>
        <w:t xml:space="preserve">1. </w:t>
      </w:r>
      <w:r>
        <w:rPr>
          <w:rFonts w:eastAsia="方正仿宋_GBK" w:cs="Times New Roman"/>
          <w:b/>
          <w:bCs/>
          <w:szCs w:val="32"/>
        </w:rPr>
        <w:t>积分奖励</w:t>
      </w:r>
    </w:p>
    <w:p w14:paraId="0BC2341C" w14:textId="77777777" w:rsidR="006E18B1" w:rsidRDefault="00CE5FF6">
      <w:pPr>
        <w:ind w:firstLine="640"/>
        <w:rPr>
          <w:rFonts w:cs="Times New Roman"/>
        </w:rPr>
      </w:pPr>
      <w:r>
        <w:rPr>
          <w:rFonts w:cs="Times New Roman"/>
        </w:rPr>
        <w:t>（</w:t>
      </w:r>
      <w:r>
        <w:rPr>
          <w:rFonts w:cs="Times New Roman"/>
        </w:rPr>
        <w:t>1</w:t>
      </w:r>
      <w:r>
        <w:rPr>
          <w:rFonts w:cs="Times New Roman"/>
        </w:rPr>
        <w:t>）积分方法</w:t>
      </w:r>
    </w:p>
    <w:p w14:paraId="3455C77A" w14:textId="77777777" w:rsidR="006E18B1" w:rsidRDefault="00CE5FF6">
      <w:pPr>
        <w:ind w:firstLine="640"/>
        <w:rPr>
          <w:rFonts w:cs="Times New Roman"/>
        </w:rPr>
      </w:pPr>
      <w:r>
        <w:rPr>
          <w:rFonts w:ascii="宋体" w:eastAsia="宋体" w:hAnsi="宋体" w:cs="宋体" w:hint="eastAsia"/>
        </w:rPr>
        <w:t>①</w:t>
      </w:r>
      <w:r>
        <w:rPr>
          <w:rFonts w:cs="Times New Roman"/>
        </w:rPr>
        <w:t>签到打卡：</w:t>
      </w:r>
      <w:r>
        <w:rPr>
          <w:rFonts w:cs="Times New Roman"/>
        </w:rPr>
        <w:t>1</w:t>
      </w:r>
      <w:r>
        <w:rPr>
          <w:rFonts w:cs="Times New Roman"/>
        </w:rPr>
        <w:t>积分</w:t>
      </w:r>
      <w:r>
        <w:rPr>
          <w:rFonts w:cs="Times New Roman"/>
        </w:rPr>
        <w:t>/</w:t>
      </w:r>
      <w:r>
        <w:rPr>
          <w:rFonts w:cs="Times New Roman"/>
        </w:rPr>
        <w:t>次（每天限一次）</w:t>
      </w:r>
    </w:p>
    <w:p w14:paraId="59D25ABA" w14:textId="77777777" w:rsidR="006E18B1" w:rsidRDefault="00CE5FF6">
      <w:pPr>
        <w:ind w:firstLine="640"/>
        <w:rPr>
          <w:rFonts w:cs="Times New Roman"/>
        </w:rPr>
      </w:pPr>
      <w:r>
        <w:rPr>
          <w:rFonts w:ascii="宋体" w:eastAsia="宋体" w:hAnsi="宋体" w:cs="宋体" w:hint="eastAsia"/>
        </w:rPr>
        <w:t>②</w:t>
      </w:r>
      <w:r>
        <w:rPr>
          <w:rFonts w:cs="Times New Roman"/>
        </w:rPr>
        <w:t>步数兑换：每</w:t>
      </w:r>
      <w:r>
        <w:rPr>
          <w:rFonts w:cs="Times New Roman"/>
        </w:rPr>
        <w:t>2000</w:t>
      </w:r>
      <w:r>
        <w:rPr>
          <w:rFonts w:cs="Times New Roman"/>
        </w:rPr>
        <w:t>步等于</w:t>
      </w:r>
      <w:r>
        <w:rPr>
          <w:rFonts w:cs="Times New Roman"/>
        </w:rPr>
        <w:t>1</w:t>
      </w:r>
      <w:r>
        <w:rPr>
          <w:rFonts w:cs="Times New Roman"/>
        </w:rPr>
        <w:t>积分，每日最多可自动兑换</w:t>
      </w:r>
      <w:r>
        <w:rPr>
          <w:rFonts w:cs="Times New Roman"/>
        </w:rPr>
        <w:t>5</w:t>
      </w:r>
      <w:r>
        <w:rPr>
          <w:rFonts w:cs="Times New Roman"/>
        </w:rPr>
        <w:t>积分。</w:t>
      </w:r>
    </w:p>
    <w:p w14:paraId="75EF6F61" w14:textId="77777777" w:rsidR="006E18B1" w:rsidRDefault="00CE5FF6">
      <w:pPr>
        <w:ind w:firstLine="640"/>
        <w:rPr>
          <w:rFonts w:cs="Times New Roman"/>
        </w:rPr>
      </w:pPr>
      <w:r>
        <w:rPr>
          <w:rFonts w:ascii="宋体" w:eastAsia="宋体" w:hAnsi="宋体" w:cs="宋体" w:hint="eastAsia"/>
        </w:rPr>
        <w:t>③</w:t>
      </w:r>
      <w:r>
        <w:rPr>
          <w:rFonts w:cs="Times New Roman"/>
        </w:rPr>
        <w:t>个人达标：</w:t>
      </w:r>
      <w:r>
        <w:rPr>
          <w:rFonts w:cs="Times New Roman"/>
        </w:rPr>
        <w:t>1</w:t>
      </w:r>
      <w:r>
        <w:rPr>
          <w:rFonts w:cs="Times New Roman"/>
        </w:rPr>
        <w:t>积分</w:t>
      </w:r>
    </w:p>
    <w:p w14:paraId="7D90C5F5" w14:textId="77777777" w:rsidR="006E18B1" w:rsidRDefault="00CE5FF6">
      <w:pPr>
        <w:ind w:firstLine="640"/>
        <w:rPr>
          <w:rFonts w:cs="Times New Roman"/>
        </w:rPr>
      </w:pPr>
      <w:r>
        <w:rPr>
          <w:rFonts w:ascii="宋体" w:eastAsia="宋体" w:hAnsi="宋体" w:cs="宋体" w:hint="eastAsia"/>
        </w:rPr>
        <w:t>④</w:t>
      </w:r>
      <w:r>
        <w:rPr>
          <w:rFonts w:cs="Times New Roman"/>
        </w:rPr>
        <w:t>团队达标：</w:t>
      </w:r>
      <w:r>
        <w:rPr>
          <w:rFonts w:cs="Times New Roman"/>
        </w:rPr>
        <w:t>2</w:t>
      </w:r>
      <w:r>
        <w:rPr>
          <w:rFonts w:cs="Times New Roman"/>
        </w:rPr>
        <w:t>积分</w:t>
      </w:r>
    </w:p>
    <w:p w14:paraId="36075399" w14:textId="77777777" w:rsidR="006E18B1" w:rsidRDefault="00CE5FF6">
      <w:pPr>
        <w:ind w:firstLine="640"/>
        <w:rPr>
          <w:rFonts w:cs="Times New Roman"/>
        </w:rPr>
      </w:pPr>
      <w:r>
        <w:rPr>
          <w:rFonts w:ascii="宋体" w:eastAsia="宋体" w:hAnsi="宋体" w:cs="宋体" w:hint="eastAsia"/>
        </w:rPr>
        <w:t>⑤</w:t>
      </w:r>
      <w:r>
        <w:rPr>
          <w:rFonts w:cs="Times New Roman"/>
        </w:rPr>
        <w:t>每次通关后撰写感想</w:t>
      </w:r>
      <w:r>
        <w:rPr>
          <w:rFonts w:cs="Times New Roman"/>
        </w:rPr>
        <w:t>/</w:t>
      </w:r>
      <w:r>
        <w:rPr>
          <w:rFonts w:cs="Times New Roman"/>
        </w:rPr>
        <w:t>游记：</w:t>
      </w:r>
      <w:r>
        <w:rPr>
          <w:rFonts w:cs="Times New Roman"/>
        </w:rPr>
        <w:t>2</w:t>
      </w:r>
      <w:r>
        <w:rPr>
          <w:rFonts w:cs="Times New Roman"/>
        </w:rPr>
        <w:t>积分</w:t>
      </w:r>
    </w:p>
    <w:p w14:paraId="521ED758" w14:textId="77777777" w:rsidR="006E18B1" w:rsidRDefault="00CE5FF6">
      <w:pPr>
        <w:ind w:firstLine="640"/>
        <w:rPr>
          <w:rFonts w:cs="Times New Roman"/>
        </w:rPr>
      </w:pPr>
      <w:r>
        <w:rPr>
          <w:rFonts w:cs="Times New Roman"/>
        </w:rPr>
        <w:lastRenderedPageBreak/>
        <w:t>（</w:t>
      </w:r>
      <w:r>
        <w:rPr>
          <w:rFonts w:cs="Times New Roman"/>
        </w:rPr>
        <w:t>2</w:t>
      </w:r>
      <w:r>
        <w:rPr>
          <w:rFonts w:cs="Times New Roman"/>
        </w:rPr>
        <w:t>）个人竞赛积分兑换</w:t>
      </w:r>
    </w:p>
    <w:p w14:paraId="04381EBE" w14:textId="77777777" w:rsidR="006E18B1" w:rsidRDefault="00CE5FF6">
      <w:pPr>
        <w:ind w:firstLine="640"/>
        <w:rPr>
          <w:rFonts w:cs="Times New Roman"/>
        </w:rPr>
      </w:pPr>
      <w:r>
        <w:rPr>
          <w:rFonts w:ascii="宋体" w:eastAsia="宋体" w:hAnsi="宋体" w:cs="宋体" w:hint="eastAsia"/>
        </w:rPr>
        <w:t>①</w:t>
      </w:r>
      <w:r>
        <w:rPr>
          <w:rFonts w:cs="Times New Roman"/>
        </w:rPr>
        <w:t>每</w:t>
      </w:r>
      <w:r>
        <w:rPr>
          <w:rFonts w:cs="Times New Roman"/>
        </w:rPr>
        <w:t>20</w:t>
      </w:r>
      <w:r>
        <w:rPr>
          <w:rFonts w:cs="Times New Roman"/>
        </w:rPr>
        <w:t>积分可兑换</w:t>
      </w:r>
      <w:r>
        <w:rPr>
          <w:rFonts w:cs="Times New Roman"/>
        </w:rPr>
        <w:t>1</w:t>
      </w:r>
      <w:r>
        <w:rPr>
          <w:rFonts w:cs="Times New Roman"/>
        </w:rPr>
        <w:t>次抽红包机会，截止时间为</w:t>
      </w:r>
      <w:r>
        <w:rPr>
          <w:rFonts w:cs="Times New Roman"/>
        </w:rPr>
        <w:t>10</w:t>
      </w:r>
      <w:r>
        <w:rPr>
          <w:rFonts w:cs="Times New Roman"/>
        </w:rPr>
        <w:t>月</w:t>
      </w:r>
      <w:r>
        <w:rPr>
          <w:rFonts w:cs="Times New Roman"/>
        </w:rPr>
        <w:t>8</w:t>
      </w:r>
      <w:r>
        <w:rPr>
          <w:rFonts w:cs="Times New Roman"/>
        </w:rPr>
        <w:t>日</w:t>
      </w:r>
      <w:r>
        <w:rPr>
          <w:rFonts w:cs="Times New Roman"/>
        </w:rPr>
        <w:t>0</w:t>
      </w:r>
      <w:r>
        <w:rPr>
          <w:rFonts w:cs="Times New Roman"/>
        </w:rPr>
        <w:t>点。</w:t>
      </w:r>
    </w:p>
    <w:p w14:paraId="78001558" w14:textId="77777777" w:rsidR="006E18B1" w:rsidRDefault="00CE5FF6">
      <w:pPr>
        <w:ind w:firstLine="640"/>
        <w:rPr>
          <w:rFonts w:cs="Times New Roman"/>
        </w:rPr>
      </w:pPr>
      <w:r>
        <w:rPr>
          <w:rFonts w:ascii="宋体" w:eastAsia="宋体" w:hAnsi="宋体" w:cs="宋体" w:hint="eastAsia"/>
        </w:rPr>
        <w:t>②</w:t>
      </w:r>
      <w:r>
        <w:rPr>
          <w:rFonts w:cs="Times New Roman"/>
        </w:rPr>
        <w:t>每日坚持签到的个人可获得</w:t>
      </w:r>
      <w:r>
        <w:rPr>
          <w:rFonts w:cs="Times New Roman"/>
        </w:rPr>
        <w:t>“</w:t>
      </w:r>
      <w:r>
        <w:rPr>
          <w:rFonts w:cs="Times New Roman"/>
        </w:rPr>
        <w:t>全勤奖</w:t>
      </w:r>
      <w:r>
        <w:rPr>
          <w:rFonts w:cs="Times New Roman"/>
        </w:rPr>
        <w:t>”</w:t>
      </w:r>
      <w:r>
        <w:rPr>
          <w:rFonts w:cs="Times New Roman"/>
        </w:rPr>
        <w:t>电子奖章，通过所有关卡的个人可获得</w:t>
      </w:r>
      <w:r>
        <w:rPr>
          <w:rFonts w:cs="Times New Roman"/>
        </w:rPr>
        <w:t>“</w:t>
      </w:r>
      <w:r>
        <w:rPr>
          <w:rFonts w:cs="Times New Roman"/>
        </w:rPr>
        <w:t>与祖国同行</w:t>
      </w:r>
      <w:r>
        <w:rPr>
          <w:rFonts w:cs="Times New Roman"/>
        </w:rPr>
        <w:t>”</w:t>
      </w:r>
      <w:r>
        <w:rPr>
          <w:rFonts w:cs="Times New Roman"/>
        </w:rPr>
        <w:t>电子纪念奖章。每个奖章可兑换一次抽取最终大奖机会。</w:t>
      </w:r>
    </w:p>
    <w:p w14:paraId="363FC542" w14:textId="77777777" w:rsidR="006E18B1" w:rsidRDefault="00CE5FF6">
      <w:pPr>
        <w:topLinePunct/>
        <w:spacing w:line="574" w:lineRule="exact"/>
        <w:ind w:firstLine="643"/>
        <w:rPr>
          <w:rFonts w:eastAsia="方正仿宋_GBK" w:cs="Times New Roman"/>
          <w:b/>
          <w:bCs/>
          <w:szCs w:val="32"/>
        </w:rPr>
      </w:pPr>
      <w:r>
        <w:rPr>
          <w:rFonts w:eastAsia="方正仿宋_GBK" w:cs="Times New Roman"/>
          <w:b/>
          <w:bCs/>
          <w:szCs w:val="32"/>
        </w:rPr>
        <w:t xml:space="preserve">2. </w:t>
      </w:r>
      <w:r>
        <w:rPr>
          <w:rFonts w:eastAsia="方正仿宋_GBK" w:cs="Times New Roman"/>
          <w:b/>
          <w:bCs/>
          <w:szCs w:val="32"/>
        </w:rPr>
        <w:t>团长任务</w:t>
      </w:r>
    </w:p>
    <w:p w14:paraId="477F4B38" w14:textId="77777777" w:rsidR="006E18B1" w:rsidRDefault="00CE5FF6">
      <w:pPr>
        <w:ind w:firstLine="640"/>
        <w:rPr>
          <w:rFonts w:cs="Times New Roman"/>
        </w:rPr>
      </w:pPr>
      <w:r>
        <w:rPr>
          <w:rFonts w:cs="Times New Roman"/>
        </w:rPr>
        <w:t>组建团队并成功招募</w:t>
      </w:r>
      <w:r>
        <w:rPr>
          <w:rFonts w:cs="Times New Roman"/>
        </w:rPr>
        <w:t>6</w:t>
      </w:r>
      <w:r>
        <w:rPr>
          <w:rFonts w:cs="Times New Roman"/>
        </w:rPr>
        <w:t>名团员的团长可获得</w:t>
      </w:r>
      <w:r>
        <w:rPr>
          <w:rFonts w:cs="Times New Roman"/>
        </w:rPr>
        <w:t>20</w:t>
      </w:r>
      <w:r>
        <w:rPr>
          <w:rFonts w:cs="Times New Roman"/>
        </w:rPr>
        <w:t>积分，该任务只可完成一次。</w:t>
      </w:r>
    </w:p>
    <w:p w14:paraId="79757FCD" w14:textId="77777777" w:rsidR="006E18B1" w:rsidRDefault="00CE5FF6">
      <w:pPr>
        <w:topLinePunct/>
        <w:spacing w:line="574" w:lineRule="exact"/>
        <w:ind w:firstLine="643"/>
        <w:rPr>
          <w:rFonts w:eastAsia="方正仿宋_GBK" w:cs="Times New Roman"/>
          <w:b/>
          <w:bCs/>
          <w:szCs w:val="32"/>
        </w:rPr>
      </w:pPr>
      <w:r>
        <w:rPr>
          <w:rFonts w:eastAsia="方正仿宋_GBK" w:cs="Times New Roman"/>
          <w:b/>
          <w:bCs/>
          <w:szCs w:val="32"/>
        </w:rPr>
        <w:t xml:space="preserve">3. </w:t>
      </w:r>
      <w:r>
        <w:rPr>
          <w:rFonts w:eastAsia="方正仿宋_GBK" w:cs="Times New Roman"/>
          <w:b/>
          <w:bCs/>
          <w:szCs w:val="32"/>
        </w:rPr>
        <w:t>团队竞赛排名</w:t>
      </w:r>
    </w:p>
    <w:p w14:paraId="2BB4E139" w14:textId="77777777" w:rsidR="006E18B1" w:rsidRDefault="00CE5FF6">
      <w:pPr>
        <w:ind w:firstLine="640"/>
        <w:rPr>
          <w:rFonts w:cs="Times New Roman"/>
        </w:rPr>
      </w:pPr>
      <w:r>
        <w:rPr>
          <w:rFonts w:cs="Times New Roman"/>
        </w:rPr>
        <w:t>团队竞赛排名标准为团队达标率和人均步数。计算公式如下：</w:t>
      </w:r>
    </w:p>
    <w:p w14:paraId="55310406" w14:textId="77777777" w:rsidR="006E18B1" w:rsidRDefault="00CE5FF6">
      <w:pPr>
        <w:ind w:firstLine="640"/>
        <w:rPr>
          <w:rFonts w:cs="Times New Roman"/>
        </w:rPr>
      </w:pPr>
      <w:r>
        <w:rPr>
          <w:rFonts w:cs="Times New Roman"/>
        </w:rPr>
        <w:t>团队达标率</w:t>
      </w:r>
      <w:r>
        <w:rPr>
          <w:rFonts w:cs="Times New Roman"/>
        </w:rPr>
        <w:t>=</w:t>
      </w:r>
      <w:r>
        <w:rPr>
          <w:rFonts w:cs="Times New Roman"/>
        </w:rPr>
        <w:t>团队达标天数</w:t>
      </w:r>
      <w:r>
        <w:rPr>
          <w:rFonts w:cs="Times New Roman"/>
        </w:rPr>
        <w:t>/</w:t>
      </w:r>
      <w:r>
        <w:rPr>
          <w:rFonts w:cs="Times New Roman"/>
        </w:rPr>
        <w:t>活动总天数</w:t>
      </w:r>
    </w:p>
    <w:p w14:paraId="54743C7C" w14:textId="77777777" w:rsidR="006E18B1" w:rsidRDefault="00CE5FF6">
      <w:pPr>
        <w:ind w:firstLine="640"/>
        <w:rPr>
          <w:rFonts w:cs="Times New Roman"/>
        </w:rPr>
      </w:pPr>
      <w:r>
        <w:rPr>
          <w:rFonts w:cs="Times New Roman"/>
        </w:rPr>
        <w:t>人均步数</w:t>
      </w:r>
      <w:r>
        <w:rPr>
          <w:rFonts w:cs="Times New Roman"/>
        </w:rPr>
        <w:t>=</w:t>
      </w:r>
      <w:r>
        <w:rPr>
          <w:rFonts w:cs="Times New Roman"/>
        </w:rPr>
        <w:t>团队总步数</w:t>
      </w:r>
      <w:r>
        <w:rPr>
          <w:rFonts w:cs="Times New Roman"/>
        </w:rPr>
        <w:t>/</w:t>
      </w:r>
      <w:r>
        <w:rPr>
          <w:rFonts w:cs="Times New Roman"/>
        </w:rPr>
        <w:t>团队成员个数</w:t>
      </w:r>
    </w:p>
    <w:p w14:paraId="0A4146E1" w14:textId="77777777" w:rsidR="006E18B1" w:rsidRDefault="00CE5FF6">
      <w:pPr>
        <w:ind w:firstLine="640"/>
        <w:rPr>
          <w:rFonts w:cs="Times New Roman"/>
        </w:rPr>
      </w:pPr>
      <w:r>
        <w:rPr>
          <w:rFonts w:cs="Times New Roman"/>
        </w:rPr>
        <w:t>按照先团队达标率，后人均步数的顺序，系统自动更新排名榜单。最终排名以</w:t>
      </w:r>
      <w:r>
        <w:rPr>
          <w:rFonts w:cs="Times New Roman"/>
        </w:rPr>
        <w:t>10</w:t>
      </w:r>
      <w:r>
        <w:rPr>
          <w:rFonts w:cs="Times New Roman"/>
        </w:rPr>
        <w:t>月</w:t>
      </w:r>
      <w:r>
        <w:rPr>
          <w:rFonts w:cs="Times New Roman"/>
        </w:rPr>
        <w:t>8</w:t>
      </w:r>
      <w:r>
        <w:rPr>
          <w:rFonts w:cs="Times New Roman"/>
        </w:rPr>
        <w:t>日</w:t>
      </w:r>
      <w:r>
        <w:rPr>
          <w:rFonts w:cs="Times New Roman"/>
        </w:rPr>
        <w:t>0</w:t>
      </w:r>
      <w:r>
        <w:rPr>
          <w:rFonts w:cs="Times New Roman"/>
        </w:rPr>
        <w:t>点的榜单为准。设立一等奖</w:t>
      </w:r>
      <w:r>
        <w:rPr>
          <w:rFonts w:cs="Times New Roman"/>
        </w:rPr>
        <w:t>3</w:t>
      </w:r>
      <w:r>
        <w:rPr>
          <w:rFonts w:cs="Times New Roman"/>
        </w:rPr>
        <w:t>名，二等奖</w:t>
      </w:r>
      <w:r>
        <w:rPr>
          <w:rFonts w:cs="Times New Roman"/>
        </w:rPr>
        <w:t>10</w:t>
      </w:r>
      <w:r>
        <w:rPr>
          <w:rFonts w:cs="Times New Roman"/>
        </w:rPr>
        <w:t>名，三等奖</w:t>
      </w:r>
      <w:r>
        <w:rPr>
          <w:rFonts w:cs="Times New Roman"/>
        </w:rPr>
        <w:t>20</w:t>
      </w:r>
      <w:r>
        <w:rPr>
          <w:rFonts w:cs="Times New Roman"/>
        </w:rPr>
        <w:t>名。团队中每位成员均可获得奖励。</w:t>
      </w:r>
    </w:p>
    <w:p w14:paraId="0548D373" w14:textId="77777777" w:rsidR="006E18B1" w:rsidRDefault="00CE5FF6">
      <w:pPr>
        <w:topLinePunct/>
        <w:spacing w:line="574" w:lineRule="exact"/>
        <w:ind w:firstLine="643"/>
        <w:rPr>
          <w:rFonts w:eastAsia="方正仿宋_GBK" w:cs="Times New Roman"/>
          <w:b/>
          <w:bCs/>
          <w:szCs w:val="32"/>
        </w:rPr>
      </w:pPr>
      <w:r>
        <w:rPr>
          <w:rFonts w:eastAsia="方正仿宋_GBK" w:cs="Times New Roman"/>
          <w:b/>
          <w:bCs/>
          <w:szCs w:val="32"/>
        </w:rPr>
        <w:t xml:space="preserve">4. </w:t>
      </w:r>
      <w:r>
        <w:rPr>
          <w:rFonts w:eastAsia="方正仿宋_GBK" w:cs="Times New Roman"/>
          <w:b/>
          <w:bCs/>
          <w:szCs w:val="32"/>
        </w:rPr>
        <w:t>奖品发放</w:t>
      </w:r>
    </w:p>
    <w:p w14:paraId="55E48E9C" w14:textId="77777777" w:rsidR="006E18B1" w:rsidRDefault="00CE5FF6">
      <w:pPr>
        <w:ind w:firstLine="640"/>
        <w:rPr>
          <w:rFonts w:cs="Times New Roman"/>
        </w:rPr>
      </w:pPr>
      <w:r>
        <w:rPr>
          <w:rFonts w:ascii="宋体" w:eastAsia="宋体" w:hAnsi="宋体" w:cs="宋体" w:hint="eastAsia"/>
        </w:rPr>
        <w:t>①</w:t>
      </w:r>
      <w:r>
        <w:rPr>
          <w:rFonts w:cs="Times New Roman"/>
        </w:rPr>
        <w:t>红包分为</w:t>
      </w:r>
      <w:r>
        <w:rPr>
          <w:rFonts w:cs="Times New Roman"/>
        </w:rPr>
        <w:t>0.3</w:t>
      </w:r>
      <w:r>
        <w:rPr>
          <w:rFonts w:cs="Times New Roman"/>
        </w:rPr>
        <w:t>元、</w:t>
      </w:r>
      <w:r>
        <w:rPr>
          <w:rFonts w:cs="Times New Roman"/>
        </w:rPr>
        <w:t>0.5</w:t>
      </w:r>
      <w:r>
        <w:rPr>
          <w:rFonts w:cs="Times New Roman"/>
        </w:rPr>
        <w:t>元、</w:t>
      </w:r>
      <w:r>
        <w:rPr>
          <w:rFonts w:cs="Times New Roman"/>
        </w:rPr>
        <w:t>1</w:t>
      </w:r>
      <w:r>
        <w:rPr>
          <w:rFonts w:cs="Times New Roman"/>
        </w:rPr>
        <w:t>元、</w:t>
      </w:r>
      <w:r>
        <w:rPr>
          <w:rFonts w:cs="Times New Roman"/>
        </w:rPr>
        <w:t>3</w:t>
      </w:r>
      <w:r>
        <w:rPr>
          <w:rFonts w:cs="Times New Roman"/>
        </w:rPr>
        <w:t>元、</w:t>
      </w:r>
      <w:r>
        <w:rPr>
          <w:rFonts w:cs="Times New Roman"/>
        </w:rPr>
        <w:t>5</w:t>
      </w:r>
      <w:r>
        <w:rPr>
          <w:rFonts w:cs="Times New Roman"/>
        </w:rPr>
        <w:t>元、</w:t>
      </w:r>
      <w:r>
        <w:rPr>
          <w:rFonts w:cs="Times New Roman"/>
        </w:rPr>
        <w:t>10</w:t>
      </w:r>
      <w:r>
        <w:rPr>
          <w:rFonts w:cs="Times New Roman"/>
        </w:rPr>
        <w:t>元、</w:t>
      </w:r>
      <w:r>
        <w:rPr>
          <w:rFonts w:cs="Times New Roman"/>
        </w:rPr>
        <w:t>20</w:t>
      </w:r>
      <w:r>
        <w:rPr>
          <w:rFonts w:cs="Times New Roman"/>
        </w:rPr>
        <w:t>元和</w:t>
      </w:r>
      <w:r>
        <w:rPr>
          <w:rFonts w:cs="Times New Roman"/>
        </w:rPr>
        <w:t>50</w:t>
      </w:r>
      <w:r>
        <w:rPr>
          <w:rFonts w:cs="Times New Roman"/>
        </w:rPr>
        <w:t>元</w:t>
      </w:r>
      <w:r>
        <w:rPr>
          <w:rFonts w:cs="Times New Roman"/>
        </w:rPr>
        <w:t>8</w:t>
      </w:r>
      <w:r>
        <w:rPr>
          <w:rFonts w:cs="Times New Roman"/>
        </w:rPr>
        <w:t>个档次，将在抽取后实时发放。</w:t>
      </w:r>
    </w:p>
    <w:p w14:paraId="3C3FDA7A" w14:textId="77777777" w:rsidR="006E18B1" w:rsidRDefault="00CE5FF6">
      <w:pPr>
        <w:ind w:firstLine="640"/>
        <w:rPr>
          <w:rFonts w:cs="Times New Roman"/>
        </w:rPr>
      </w:pPr>
      <w:r>
        <w:rPr>
          <w:rFonts w:ascii="宋体" w:eastAsia="宋体" w:hAnsi="宋体" w:cs="宋体" w:hint="eastAsia"/>
        </w:rPr>
        <w:t>②</w:t>
      </w:r>
      <w:r>
        <w:rPr>
          <w:rFonts w:cs="Times New Roman"/>
        </w:rPr>
        <w:t>奖品包括小米手机</w:t>
      </w:r>
      <w:r>
        <w:rPr>
          <w:rFonts w:cs="Times New Roman"/>
        </w:rPr>
        <w:t>9</w:t>
      </w:r>
      <w:r>
        <w:rPr>
          <w:rFonts w:cs="Times New Roman"/>
        </w:rPr>
        <w:t>、米家扫地机器人</w:t>
      </w:r>
      <w:r>
        <w:rPr>
          <w:rFonts w:cs="Times New Roman"/>
        </w:rPr>
        <w:t>1s</w:t>
      </w:r>
      <w:r>
        <w:rPr>
          <w:rFonts w:cs="Times New Roman"/>
        </w:rPr>
        <w:t>、米动青春版手表、米家</w:t>
      </w:r>
      <w:r>
        <w:rPr>
          <w:rFonts w:cs="Times New Roman"/>
        </w:rPr>
        <w:t>IH</w:t>
      </w:r>
      <w:r>
        <w:rPr>
          <w:rFonts w:cs="Times New Roman"/>
        </w:rPr>
        <w:t>电饭煲</w:t>
      </w:r>
      <w:r>
        <w:rPr>
          <w:rFonts w:cs="Times New Roman"/>
        </w:rPr>
        <w:t>3L</w:t>
      </w:r>
      <w:r>
        <w:rPr>
          <w:rFonts w:cs="Times New Roman"/>
        </w:rPr>
        <w:t>版、小米手环</w:t>
      </w:r>
      <w:r>
        <w:rPr>
          <w:rFonts w:cs="Times New Roman"/>
        </w:rPr>
        <w:t>3</w:t>
      </w:r>
      <w:r>
        <w:rPr>
          <w:rFonts w:cs="Times New Roman"/>
        </w:rPr>
        <w:t>、小米保温杯等，将在中</w:t>
      </w:r>
      <w:r>
        <w:rPr>
          <w:rFonts w:cs="Times New Roman"/>
        </w:rPr>
        <w:lastRenderedPageBreak/>
        <w:t>奖者提供有效地址信息后</w:t>
      </w:r>
      <w:r>
        <w:rPr>
          <w:rFonts w:cs="Times New Roman"/>
        </w:rPr>
        <w:t>15</w:t>
      </w:r>
      <w:r>
        <w:rPr>
          <w:rFonts w:cs="Times New Roman"/>
        </w:rPr>
        <w:t>个工作日内发出。</w:t>
      </w:r>
    </w:p>
    <w:p w14:paraId="78AD520F" w14:textId="77777777" w:rsidR="006E18B1" w:rsidRDefault="00CE5FF6">
      <w:pPr>
        <w:ind w:firstLine="640"/>
        <w:rPr>
          <w:rFonts w:cs="Times New Roman"/>
        </w:rPr>
      </w:pPr>
      <w:r>
        <w:rPr>
          <w:rFonts w:cs="Times New Roman"/>
        </w:rPr>
        <w:t>注：地址订单信息一旦提交，将无法更改，请仔细确认；</w:t>
      </w:r>
      <w:proofErr w:type="gramStart"/>
      <w:r>
        <w:rPr>
          <w:rFonts w:cs="Times New Roman"/>
        </w:rPr>
        <w:t>奖品包邮仅限</w:t>
      </w:r>
      <w:proofErr w:type="gramEnd"/>
      <w:r>
        <w:rPr>
          <w:rFonts w:cs="Times New Roman"/>
        </w:rPr>
        <w:t>中国大陆地区。</w:t>
      </w:r>
    </w:p>
    <w:p w14:paraId="2C31FE30" w14:textId="77777777" w:rsidR="006E18B1" w:rsidRDefault="006E18B1">
      <w:pPr>
        <w:ind w:firstLine="640"/>
        <w:rPr>
          <w:rFonts w:cs="Times New Roman"/>
        </w:rPr>
      </w:pPr>
    </w:p>
    <w:p w14:paraId="08C7E278" w14:textId="77777777" w:rsidR="006E18B1" w:rsidRDefault="006E18B1">
      <w:pPr>
        <w:ind w:firstLine="640"/>
        <w:rPr>
          <w:rFonts w:cs="Times New Roman"/>
        </w:rPr>
      </w:pPr>
    </w:p>
    <w:p w14:paraId="7747C89E" w14:textId="77777777" w:rsidR="006E18B1" w:rsidRDefault="00CE5FF6">
      <w:pPr>
        <w:ind w:firstLine="640"/>
        <w:rPr>
          <w:rFonts w:cs="Times New Roman"/>
        </w:rPr>
      </w:pPr>
      <w:r>
        <w:rPr>
          <w:rFonts w:cs="Times New Roman"/>
        </w:rPr>
        <w:t>联</w:t>
      </w:r>
      <w:r>
        <w:rPr>
          <w:rFonts w:cs="Times New Roman"/>
        </w:rPr>
        <w:t xml:space="preserve"> </w:t>
      </w:r>
      <w:r>
        <w:rPr>
          <w:rFonts w:cs="Times New Roman"/>
        </w:rPr>
        <w:t>系</w:t>
      </w:r>
      <w:r>
        <w:rPr>
          <w:rFonts w:cs="Times New Roman"/>
        </w:rPr>
        <w:t xml:space="preserve"> </w:t>
      </w:r>
      <w:r>
        <w:rPr>
          <w:rFonts w:cs="Times New Roman"/>
        </w:rPr>
        <w:t>人：</w:t>
      </w:r>
      <w:proofErr w:type="gramStart"/>
      <w:r>
        <w:rPr>
          <w:rFonts w:cs="Times New Roman"/>
        </w:rPr>
        <w:t>雷职源</w:t>
      </w:r>
      <w:proofErr w:type="gramEnd"/>
      <w:r>
        <w:rPr>
          <w:rFonts w:cs="Times New Roman"/>
        </w:rPr>
        <w:t xml:space="preserve"> </w:t>
      </w:r>
    </w:p>
    <w:p w14:paraId="17E849FD" w14:textId="77777777" w:rsidR="006E18B1" w:rsidRDefault="00CE5FF6">
      <w:pPr>
        <w:ind w:firstLine="640"/>
        <w:rPr>
          <w:rFonts w:cs="Times New Roman"/>
        </w:rPr>
      </w:pPr>
      <w:r>
        <w:rPr>
          <w:rFonts w:cs="Times New Roman"/>
        </w:rPr>
        <w:t>联系电话：</w:t>
      </w:r>
      <w:r>
        <w:rPr>
          <w:rFonts w:cs="Times New Roman"/>
        </w:rPr>
        <w:t>029—87329782</w:t>
      </w:r>
    </w:p>
    <w:bookmarkEnd w:id="0"/>
    <w:p w14:paraId="426FA30E" w14:textId="77777777" w:rsidR="006E18B1" w:rsidRDefault="006E18B1">
      <w:pPr>
        <w:spacing w:line="240" w:lineRule="auto"/>
        <w:ind w:firstLineChars="0" w:firstLine="0"/>
        <w:rPr>
          <w:rFonts w:eastAsia="方正仿宋简体" w:cs="Times New Roman"/>
          <w:szCs w:val="32"/>
        </w:rPr>
      </w:pPr>
    </w:p>
    <w:sectPr w:rsidR="006E18B1">
      <w:headerReference w:type="even" r:id="rId9"/>
      <w:headerReference w:type="default" r:id="rId10"/>
      <w:footerReference w:type="even" r:id="rId11"/>
      <w:footerReference w:type="default" r:id="rId12"/>
      <w:headerReference w:type="first" r:id="rId13"/>
      <w:footerReference w:type="first" r:id="rId14"/>
      <w:pgSz w:w="11906" w:h="16838"/>
      <w:pgMar w:top="1800" w:right="1440" w:bottom="1800" w:left="1440" w:header="851" w:footer="992" w:gutter="0"/>
      <w:pgNumType w:fmt="numberInDash"/>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C9DA4" w14:textId="77777777" w:rsidR="00E92D26" w:rsidRDefault="00E92D26">
      <w:pPr>
        <w:spacing w:line="240" w:lineRule="auto"/>
        <w:ind w:firstLine="640"/>
      </w:pPr>
      <w:r>
        <w:separator/>
      </w:r>
    </w:p>
  </w:endnote>
  <w:endnote w:type="continuationSeparator" w:id="0">
    <w:p w14:paraId="555CAD59" w14:textId="77777777" w:rsidR="00E92D26" w:rsidRDefault="00E92D26">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楷体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仿宋简体">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0881D" w14:textId="77777777" w:rsidR="006E18B1" w:rsidRDefault="006E18B1">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425324"/>
      <w:docPartObj>
        <w:docPartGallery w:val="AutoText"/>
      </w:docPartObj>
    </w:sdtPr>
    <w:sdtEndPr/>
    <w:sdtContent>
      <w:p w14:paraId="64EC9359" w14:textId="77777777" w:rsidR="006E18B1" w:rsidRDefault="00CE5FF6">
        <w:pPr>
          <w:pStyle w:val="a8"/>
          <w:ind w:firstLine="360"/>
          <w:jc w:val="center"/>
        </w:pPr>
        <w:r>
          <w:fldChar w:fldCharType="begin"/>
        </w:r>
        <w:r>
          <w:instrText>PAGE   \* MERGEFORMAT</w:instrText>
        </w:r>
        <w:r>
          <w:fldChar w:fldCharType="separate"/>
        </w:r>
        <w:r>
          <w:rPr>
            <w:sz w:val="24"/>
            <w:szCs w:val="24"/>
            <w:lang w:val="zh-CN"/>
          </w:rPr>
          <w:t>-</w:t>
        </w:r>
        <w:r>
          <w:rPr>
            <w:sz w:val="24"/>
            <w:szCs w:val="24"/>
          </w:rPr>
          <w:t xml:space="preserve"> 1 -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8025" w14:textId="77777777" w:rsidR="006E18B1" w:rsidRDefault="006E18B1">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8D542" w14:textId="77777777" w:rsidR="00E92D26" w:rsidRDefault="00E92D26">
      <w:pPr>
        <w:spacing w:line="240" w:lineRule="auto"/>
        <w:ind w:firstLine="640"/>
      </w:pPr>
      <w:r>
        <w:separator/>
      </w:r>
    </w:p>
  </w:footnote>
  <w:footnote w:type="continuationSeparator" w:id="0">
    <w:p w14:paraId="1C96DE09" w14:textId="77777777" w:rsidR="00E92D26" w:rsidRDefault="00E92D26">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B15EC" w14:textId="77777777" w:rsidR="006E18B1" w:rsidRDefault="006E18B1">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EEDB2" w14:textId="77777777" w:rsidR="006E18B1" w:rsidRDefault="006E18B1">
    <w:pPr>
      <w:pStyle w:val="aa"/>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23B66" w14:textId="77777777" w:rsidR="006E18B1" w:rsidRDefault="006E18B1">
    <w:pPr>
      <w:pStyle w:val="aa"/>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3ED"/>
    <w:rsid w:val="00004380"/>
    <w:rsid w:val="000047A9"/>
    <w:rsid w:val="0000555C"/>
    <w:rsid w:val="000142AA"/>
    <w:rsid w:val="0002480E"/>
    <w:rsid w:val="00024FEB"/>
    <w:rsid w:val="00033E1C"/>
    <w:rsid w:val="00035789"/>
    <w:rsid w:val="0004320A"/>
    <w:rsid w:val="00053433"/>
    <w:rsid w:val="00055F98"/>
    <w:rsid w:val="0005613C"/>
    <w:rsid w:val="0006022B"/>
    <w:rsid w:val="000642B5"/>
    <w:rsid w:val="000724BF"/>
    <w:rsid w:val="00080429"/>
    <w:rsid w:val="00080DEF"/>
    <w:rsid w:val="000823D6"/>
    <w:rsid w:val="000853A9"/>
    <w:rsid w:val="00085A02"/>
    <w:rsid w:val="000952AC"/>
    <w:rsid w:val="000A1013"/>
    <w:rsid w:val="000A1016"/>
    <w:rsid w:val="000A2146"/>
    <w:rsid w:val="000B39BA"/>
    <w:rsid w:val="000B7785"/>
    <w:rsid w:val="000D0CF0"/>
    <w:rsid w:val="000D5D65"/>
    <w:rsid w:val="000F293E"/>
    <w:rsid w:val="000F57C4"/>
    <w:rsid w:val="000F7B6B"/>
    <w:rsid w:val="00111445"/>
    <w:rsid w:val="001175EC"/>
    <w:rsid w:val="0012039D"/>
    <w:rsid w:val="001266FF"/>
    <w:rsid w:val="00136D58"/>
    <w:rsid w:val="00143523"/>
    <w:rsid w:val="00145DA6"/>
    <w:rsid w:val="00185479"/>
    <w:rsid w:val="00185AE1"/>
    <w:rsid w:val="00186013"/>
    <w:rsid w:val="0019130C"/>
    <w:rsid w:val="00194FE1"/>
    <w:rsid w:val="001A5612"/>
    <w:rsid w:val="001A57A5"/>
    <w:rsid w:val="001B1698"/>
    <w:rsid w:val="001C08A9"/>
    <w:rsid w:val="001C1D1B"/>
    <w:rsid w:val="001C2E0E"/>
    <w:rsid w:val="001C6A55"/>
    <w:rsid w:val="001D0164"/>
    <w:rsid w:val="001E1B16"/>
    <w:rsid w:val="001E72DE"/>
    <w:rsid w:val="001F18C5"/>
    <w:rsid w:val="001F3BE5"/>
    <w:rsid w:val="0021724C"/>
    <w:rsid w:val="002174A8"/>
    <w:rsid w:val="002234B6"/>
    <w:rsid w:val="00223AF8"/>
    <w:rsid w:val="00226F9C"/>
    <w:rsid w:val="0022731F"/>
    <w:rsid w:val="00227858"/>
    <w:rsid w:val="00230C28"/>
    <w:rsid w:val="00230DF7"/>
    <w:rsid w:val="002335E6"/>
    <w:rsid w:val="00240DA0"/>
    <w:rsid w:val="0024159E"/>
    <w:rsid w:val="00245B11"/>
    <w:rsid w:val="0025709C"/>
    <w:rsid w:val="00265009"/>
    <w:rsid w:val="0026703D"/>
    <w:rsid w:val="00267050"/>
    <w:rsid w:val="00270D41"/>
    <w:rsid w:val="0027561F"/>
    <w:rsid w:val="0028002A"/>
    <w:rsid w:val="002860DB"/>
    <w:rsid w:val="00295AA4"/>
    <w:rsid w:val="00297028"/>
    <w:rsid w:val="00297C24"/>
    <w:rsid w:val="002A2A95"/>
    <w:rsid w:val="002A46BD"/>
    <w:rsid w:val="002C1A36"/>
    <w:rsid w:val="002C2FA4"/>
    <w:rsid w:val="002C694F"/>
    <w:rsid w:val="002C6E07"/>
    <w:rsid w:val="002D720E"/>
    <w:rsid w:val="002D7439"/>
    <w:rsid w:val="002E0E0E"/>
    <w:rsid w:val="002E3AE3"/>
    <w:rsid w:val="002E4883"/>
    <w:rsid w:val="002E4C2B"/>
    <w:rsid w:val="002E6578"/>
    <w:rsid w:val="002F0B39"/>
    <w:rsid w:val="003148B8"/>
    <w:rsid w:val="00325BF6"/>
    <w:rsid w:val="003349DF"/>
    <w:rsid w:val="00337026"/>
    <w:rsid w:val="00337DDC"/>
    <w:rsid w:val="0034200A"/>
    <w:rsid w:val="00344B74"/>
    <w:rsid w:val="00344E4D"/>
    <w:rsid w:val="003471A7"/>
    <w:rsid w:val="003504F2"/>
    <w:rsid w:val="00352010"/>
    <w:rsid w:val="00353929"/>
    <w:rsid w:val="00361AAC"/>
    <w:rsid w:val="00364E73"/>
    <w:rsid w:val="00372798"/>
    <w:rsid w:val="00374619"/>
    <w:rsid w:val="003810A3"/>
    <w:rsid w:val="00396529"/>
    <w:rsid w:val="003A170E"/>
    <w:rsid w:val="003A28B2"/>
    <w:rsid w:val="003A33FF"/>
    <w:rsid w:val="003B0223"/>
    <w:rsid w:val="003B59AB"/>
    <w:rsid w:val="003B5B50"/>
    <w:rsid w:val="003B6DED"/>
    <w:rsid w:val="003C5AC2"/>
    <w:rsid w:val="003D50BD"/>
    <w:rsid w:val="003F1919"/>
    <w:rsid w:val="004014C9"/>
    <w:rsid w:val="004079B5"/>
    <w:rsid w:val="00407B76"/>
    <w:rsid w:val="004140B0"/>
    <w:rsid w:val="0042175C"/>
    <w:rsid w:val="00435CB4"/>
    <w:rsid w:val="004360D4"/>
    <w:rsid w:val="00436A20"/>
    <w:rsid w:val="0044182A"/>
    <w:rsid w:val="00442BA5"/>
    <w:rsid w:val="00442D77"/>
    <w:rsid w:val="0045036C"/>
    <w:rsid w:val="004552FE"/>
    <w:rsid w:val="00467729"/>
    <w:rsid w:val="00486282"/>
    <w:rsid w:val="00487CAC"/>
    <w:rsid w:val="0049090D"/>
    <w:rsid w:val="004A0B96"/>
    <w:rsid w:val="004A518A"/>
    <w:rsid w:val="004B6503"/>
    <w:rsid w:val="004B74A1"/>
    <w:rsid w:val="004C51E7"/>
    <w:rsid w:val="004D746B"/>
    <w:rsid w:val="004E1BE1"/>
    <w:rsid w:val="004F0377"/>
    <w:rsid w:val="004F2E74"/>
    <w:rsid w:val="004F369A"/>
    <w:rsid w:val="004F6C38"/>
    <w:rsid w:val="005004E6"/>
    <w:rsid w:val="00504866"/>
    <w:rsid w:val="00505448"/>
    <w:rsid w:val="005061FF"/>
    <w:rsid w:val="00511AF5"/>
    <w:rsid w:val="00512D3E"/>
    <w:rsid w:val="00523981"/>
    <w:rsid w:val="00525C37"/>
    <w:rsid w:val="005309DB"/>
    <w:rsid w:val="00535450"/>
    <w:rsid w:val="00541C8B"/>
    <w:rsid w:val="005533EE"/>
    <w:rsid w:val="00556BCE"/>
    <w:rsid w:val="00560320"/>
    <w:rsid w:val="00562380"/>
    <w:rsid w:val="0056413A"/>
    <w:rsid w:val="00566C8C"/>
    <w:rsid w:val="00570C0F"/>
    <w:rsid w:val="005728FE"/>
    <w:rsid w:val="00575D34"/>
    <w:rsid w:val="00581A9B"/>
    <w:rsid w:val="00583FEE"/>
    <w:rsid w:val="00586344"/>
    <w:rsid w:val="00586DAC"/>
    <w:rsid w:val="00592305"/>
    <w:rsid w:val="00596AF7"/>
    <w:rsid w:val="005A4EA1"/>
    <w:rsid w:val="005A7586"/>
    <w:rsid w:val="005B0329"/>
    <w:rsid w:val="005B1CCB"/>
    <w:rsid w:val="005B3D2B"/>
    <w:rsid w:val="005B7503"/>
    <w:rsid w:val="005D0879"/>
    <w:rsid w:val="005D18D1"/>
    <w:rsid w:val="005D1EE7"/>
    <w:rsid w:val="005E1161"/>
    <w:rsid w:val="005E4DD5"/>
    <w:rsid w:val="005E6F9C"/>
    <w:rsid w:val="006021B4"/>
    <w:rsid w:val="006025AD"/>
    <w:rsid w:val="0060758F"/>
    <w:rsid w:val="00612646"/>
    <w:rsid w:val="00621EB2"/>
    <w:rsid w:val="006252F7"/>
    <w:rsid w:val="006257F6"/>
    <w:rsid w:val="00627803"/>
    <w:rsid w:val="0063296F"/>
    <w:rsid w:val="00651936"/>
    <w:rsid w:val="00654725"/>
    <w:rsid w:val="0066455A"/>
    <w:rsid w:val="006660CB"/>
    <w:rsid w:val="006667FA"/>
    <w:rsid w:val="006763F2"/>
    <w:rsid w:val="0069306D"/>
    <w:rsid w:val="006A0B9E"/>
    <w:rsid w:val="006A218E"/>
    <w:rsid w:val="006A220B"/>
    <w:rsid w:val="006B1429"/>
    <w:rsid w:val="006C056A"/>
    <w:rsid w:val="006C3480"/>
    <w:rsid w:val="006C6843"/>
    <w:rsid w:val="006D2CF5"/>
    <w:rsid w:val="006D2F48"/>
    <w:rsid w:val="006D7DC0"/>
    <w:rsid w:val="006E18B1"/>
    <w:rsid w:val="006F61E0"/>
    <w:rsid w:val="0070156A"/>
    <w:rsid w:val="00702855"/>
    <w:rsid w:val="007324B9"/>
    <w:rsid w:val="00732CBC"/>
    <w:rsid w:val="00733E01"/>
    <w:rsid w:val="00733F59"/>
    <w:rsid w:val="0073719B"/>
    <w:rsid w:val="00741B20"/>
    <w:rsid w:val="00741E45"/>
    <w:rsid w:val="007448CB"/>
    <w:rsid w:val="0075246B"/>
    <w:rsid w:val="00756B53"/>
    <w:rsid w:val="007601F3"/>
    <w:rsid w:val="007621FD"/>
    <w:rsid w:val="007744B2"/>
    <w:rsid w:val="0078028C"/>
    <w:rsid w:val="00786939"/>
    <w:rsid w:val="00787E23"/>
    <w:rsid w:val="007A020B"/>
    <w:rsid w:val="007A0436"/>
    <w:rsid w:val="007A3FEC"/>
    <w:rsid w:val="007A5B71"/>
    <w:rsid w:val="007A613B"/>
    <w:rsid w:val="007B1FFE"/>
    <w:rsid w:val="007B2C8A"/>
    <w:rsid w:val="007C3A76"/>
    <w:rsid w:val="007C3F01"/>
    <w:rsid w:val="007C5A19"/>
    <w:rsid w:val="007C7A19"/>
    <w:rsid w:val="007E5CD7"/>
    <w:rsid w:val="007F604E"/>
    <w:rsid w:val="0080099E"/>
    <w:rsid w:val="00807FC8"/>
    <w:rsid w:val="00814A55"/>
    <w:rsid w:val="008169A7"/>
    <w:rsid w:val="008274C2"/>
    <w:rsid w:val="00827E5D"/>
    <w:rsid w:val="0084060E"/>
    <w:rsid w:val="008406AD"/>
    <w:rsid w:val="00842CE0"/>
    <w:rsid w:val="00844AF1"/>
    <w:rsid w:val="00857795"/>
    <w:rsid w:val="00866ED6"/>
    <w:rsid w:val="00871B65"/>
    <w:rsid w:val="00877736"/>
    <w:rsid w:val="00884038"/>
    <w:rsid w:val="008868A1"/>
    <w:rsid w:val="008B22E3"/>
    <w:rsid w:val="008D7A86"/>
    <w:rsid w:val="008E587E"/>
    <w:rsid w:val="008F01DB"/>
    <w:rsid w:val="008F1BF5"/>
    <w:rsid w:val="008F3DE3"/>
    <w:rsid w:val="009152D2"/>
    <w:rsid w:val="009178CC"/>
    <w:rsid w:val="00945E40"/>
    <w:rsid w:val="00951279"/>
    <w:rsid w:val="00964B76"/>
    <w:rsid w:val="009651DB"/>
    <w:rsid w:val="00965D27"/>
    <w:rsid w:val="009731D9"/>
    <w:rsid w:val="00981FAE"/>
    <w:rsid w:val="00987F12"/>
    <w:rsid w:val="00991729"/>
    <w:rsid w:val="009927E7"/>
    <w:rsid w:val="00995B87"/>
    <w:rsid w:val="009A5270"/>
    <w:rsid w:val="009B06DE"/>
    <w:rsid w:val="009B3CF0"/>
    <w:rsid w:val="009C0AAA"/>
    <w:rsid w:val="009D24A4"/>
    <w:rsid w:val="009D3B9A"/>
    <w:rsid w:val="009D7395"/>
    <w:rsid w:val="009D75EE"/>
    <w:rsid w:val="009E3399"/>
    <w:rsid w:val="009E609B"/>
    <w:rsid w:val="00A04C15"/>
    <w:rsid w:val="00A05235"/>
    <w:rsid w:val="00A05C5D"/>
    <w:rsid w:val="00A06F7B"/>
    <w:rsid w:val="00A15078"/>
    <w:rsid w:val="00A2401A"/>
    <w:rsid w:val="00A2427F"/>
    <w:rsid w:val="00A24D75"/>
    <w:rsid w:val="00A24DE8"/>
    <w:rsid w:val="00A25E48"/>
    <w:rsid w:val="00A271FD"/>
    <w:rsid w:val="00A4210D"/>
    <w:rsid w:val="00A50862"/>
    <w:rsid w:val="00A51397"/>
    <w:rsid w:val="00A51BBA"/>
    <w:rsid w:val="00A56D78"/>
    <w:rsid w:val="00A57084"/>
    <w:rsid w:val="00A72467"/>
    <w:rsid w:val="00A775ED"/>
    <w:rsid w:val="00A82E89"/>
    <w:rsid w:val="00A866B1"/>
    <w:rsid w:val="00A91528"/>
    <w:rsid w:val="00A91F10"/>
    <w:rsid w:val="00A970D3"/>
    <w:rsid w:val="00AA7F0A"/>
    <w:rsid w:val="00AB44F7"/>
    <w:rsid w:val="00AB46C3"/>
    <w:rsid w:val="00AC1476"/>
    <w:rsid w:val="00AD462B"/>
    <w:rsid w:val="00AD4BC6"/>
    <w:rsid w:val="00AD61E2"/>
    <w:rsid w:val="00AD7D3E"/>
    <w:rsid w:val="00AE32DE"/>
    <w:rsid w:val="00AE37C3"/>
    <w:rsid w:val="00AE49C3"/>
    <w:rsid w:val="00AF0939"/>
    <w:rsid w:val="00AF0DAB"/>
    <w:rsid w:val="00AF2847"/>
    <w:rsid w:val="00AF406B"/>
    <w:rsid w:val="00B0666C"/>
    <w:rsid w:val="00B06C91"/>
    <w:rsid w:val="00B1717A"/>
    <w:rsid w:val="00B32355"/>
    <w:rsid w:val="00B45F57"/>
    <w:rsid w:val="00B637FF"/>
    <w:rsid w:val="00B65695"/>
    <w:rsid w:val="00B664F2"/>
    <w:rsid w:val="00B668DA"/>
    <w:rsid w:val="00B73FFC"/>
    <w:rsid w:val="00B948E0"/>
    <w:rsid w:val="00BA3E48"/>
    <w:rsid w:val="00BA6EBC"/>
    <w:rsid w:val="00BB2C2C"/>
    <w:rsid w:val="00BC04B6"/>
    <w:rsid w:val="00BC5A6D"/>
    <w:rsid w:val="00BC7431"/>
    <w:rsid w:val="00BD7991"/>
    <w:rsid w:val="00BE42CD"/>
    <w:rsid w:val="00C039E3"/>
    <w:rsid w:val="00C059A8"/>
    <w:rsid w:val="00C070C5"/>
    <w:rsid w:val="00C14F74"/>
    <w:rsid w:val="00C15087"/>
    <w:rsid w:val="00C15EF1"/>
    <w:rsid w:val="00C2448C"/>
    <w:rsid w:val="00C25C91"/>
    <w:rsid w:val="00C279E8"/>
    <w:rsid w:val="00C301AC"/>
    <w:rsid w:val="00C32AC4"/>
    <w:rsid w:val="00C40E68"/>
    <w:rsid w:val="00C532F3"/>
    <w:rsid w:val="00C5637F"/>
    <w:rsid w:val="00C61A34"/>
    <w:rsid w:val="00C65D37"/>
    <w:rsid w:val="00C7153E"/>
    <w:rsid w:val="00C8508D"/>
    <w:rsid w:val="00C87674"/>
    <w:rsid w:val="00C97617"/>
    <w:rsid w:val="00CA1422"/>
    <w:rsid w:val="00CB743B"/>
    <w:rsid w:val="00CC5375"/>
    <w:rsid w:val="00CC689D"/>
    <w:rsid w:val="00CC7208"/>
    <w:rsid w:val="00CC7E02"/>
    <w:rsid w:val="00CD37C1"/>
    <w:rsid w:val="00CD43E9"/>
    <w:rsid w:val="00CD44B6"/>
    <w:rsid w:val="00CD73DA"/>
    <w:rsid w:val="00CD7D82"/>
    <w:rsid w:val="00CE3EFD"/>
    <w:rsid w:val="00CE5147"/>
    <w:rsid w:val="00CE5FF6"/>
    <w:rsid w:val="00CF5673"/>
    <w:rsid w:val="00D03087"/>
    <w:rsid w:val="00D06493"/>
    <w:rsid w:val="00D10422"/>
    <w:rsid w:val="00D10470"/>
    <w:rsid w:val="00D11C03"/>
    <w:rsid w:val="00D141AB"/>
    <w:rsid w:val="00D222D1"/>
    <w:rsid w:val="00D23315"/>
    <w:rsid w:val="00D339D9"/>
    <w:rsid w:val="00D420F8"/>
    <w:rsid w:val="00D50A0A"/>
    <w:rsid w:val="00D53C3B"/>
    <w:rsid w:val="00D55860"/>
    <w:rsid w:val="00D56642"/>
    <w:rsid w:val="00D566D2"/>
    <w:rsid w:val="00D721DF"/>
    <w:rsid w:val="00D72B46"/>
    <w:rsid w:val="00D72D5F"/>
    <w:rsid w:val="00D738DA"/>
    <w:rsid w:val="00D80C5D"/>
    <w:rsid w:val="00D85A58"/>
    <w:rsid w:val="00D91E49"/>
    <w:rsid w:val="00D936C9"/>
    <w:rsid w:val="00D94995"/>
    <w:rsid w:val="00D95136"/>
    <w:rsid w:val="00D967B4"/>
    <w:rsid w:val="00DA0C8B"/>
    <w:rsid w:val="00DB1F0E"/>
    <w:rsid w:val="00DB5330"/>
    <w:rsid w:val="00DC0F13"/>
    <w:rsid w:val="00DC1C6C"/>
    <w:rsid w:val="00DD379E"/>
    <w:rsid w:val="00DE497A"/>
    <w:rsid w:val="00DF3283"/>
    <w:rsid w:val="00DF5567"/>
    <w:rsid w:val="00E017AE"/>
    <w:rsid w:val="00E1243C"/>
    <w:rsid w:val="00E22059"/>
    <w:rsid w:val="00E316CF"/>
    <w:rsid w:val="00E3319B"/>
    <w:rsid w:val="00E51992"/>
    <w:rsid w:val="00E70D28"/>
    <w:rsid w:val="00E732FB"/>
    <w:rsid w:val="00E77A4B"/>
    <w:rsid w:val="00E8248A"/>
    <w:rsid w:val="00E83026"/>
    <w:rsid w:val="00E9250A"/>
    <w:rsid w:val="00E92D26"/>
    <w:rsid w:val="00E968A8"/>
    <w:rsid w:val="00EA3DDD"/>
    <w:rsid w:val="00EB2FCF"/>
    <w:rsid w:val="00EB7B74"/>
    <w:rsid w:val="00ED45AB"/>
    <w:rsid w:val="00EF5668"/>
    <w:rsid w:val="00EF6C89"/>
    <w:rsid w:val="00EF7177"/>
    <w:rsid w:val="00EF72C8"/>
    <w:rsid w:val="00F047BF"/>
    <w:rsid w:val="00F06DD2"/>
    <w:rsid w:val="00F13EE4"/>
    <w:rsid w:val="00F25AC1"/>
    <w:rsid w:val="00F55487"/>
    <w:rsid w:val="00F56506"/>
    <w:rsid w:val="00F5702C"/>
    <w:rsid w:val="00F6140E"/>
    <w:rsid w:val="00F62C04"/>
    <w:rsid w:val="00F63AC7"/>
    <w:rsid w:val="00F65999"/>
    <w:rsid w:val="00F67A10"/>
    <w:rsid w:val="00F710D2"/>
    <w:rsid w:val="00F72CF8"/>
    <w:rsid w:val="00F764C3"/>
    <w:rsid w:val="00F85FA2"/>
    <w:rsid w:val="00F97386"/>
    <w:rsid w:val="00FA221A"/>
    <w:rsid w:val="00FA43ED"/>
    <w:rsid w:val="00FA725D"/>
    <w:rsid w:val="00FA7BD6"/>
    <w:rsid w:val="00FB08B4"/>
    <w:rsid w:val="00FB307B"/>
    <w:rsid w:val="00FB45C0"/>
    <w:rsid w:val="00FB4E38"/>
    <w:rsid w:val="00FB744A"/>
    <w:rsid w:val="00FC36E0"/>
    <w:rsid w:val="00FD3CC7"/>
    <w:rsid w:val="00FD785F"/>
    <w:rsid w:val="00FF0610"/>
    <w:rsid w:val="31512469"/>
    <w:rsid w:val="318108C4"/>
    <w:rsid w:val="37D92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24CA27D"/>
  <w15:docId w15:val="{D3CAAD24-F901-4D77-890E-BED2015A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620" w:lineRule="exact"/>
      <w:ind w:firstLineChars="200" w:firstLine="200"/>
      <w:jc w:val="both"/>
    </w:pPr>
    <w:rPr>
      <w:rFonts w:ascii="Times New Roman" w:eastAsia="仿宋" w:hAnsi="Times New Roman"/>
      <w:kern w:val="2"/>
      <w:sz w:val="32"/>
      <w:szCs w:val="22"/>
    </w:rPr>
  </w:style>
  <w:style w:type="paragraph" w:styleId="1">
    <w:name w:val="heading 1"/>
    <w:basedOn w:val="a"/>
    <w:next w:val="a"/>
    <w:link w:val="10"/>
    <w:uiPriority w:val="9"/>
    <w:qFormat/>
    <w:pPr>
      <w:keepNext/>
      <w:keepLines/>
      <w:spacing w:before="160" w:after="320"/>
      <w:ind w:firstLineChars="0" w:firstLine="0"/>
      <w:jc w:val="center"/>
      <w:outlineLvl w:val="0"/>
    </w:pPr>
    <w:rPr>
      <w:rFonts w:eastAsia="黑体"/>
      <w:b/>
      <w:bCs/>
      <w:kern w:val="44"/>
      <w:sz w:val="36"/>
      <w:szCs w:val="44"/>
    </w:rPr>
  </w:style>
  <w:style w:type="paragraph" w:styleId="2">
    <w:name w:val="heading 2"/>
    <w:basedOn w:val="a"/>
    <w:next w:val="a"/>
    <w:link w:val="20"/>
    <w:uiPriority w:val="9"/>
    <w:unhideWhenUsed/>
    <w:qFormat/>
    <w:pPr>
      <w:keepNext/>
      <w:keepLines/>
      <w:spacing w:before="120" w:after="80" w:line="520" w:lineRule="exact"/>
      <w:outlineLvl w:val="1"/>
    </w:pPr>
    <w:rPr>
      <w:rFonts w:eastAsia="黑体" w:cstheme="majorBidi"/>
      <w:b/>
      <w:bCs/>
      <w:szCs w:val="32"/>
    </w:rPr>
  </w:style>
  <w:style w:type="paragraph" w:styleId="3">
    <w:name w:val="heading 3"/>
    <w:basedOn w:val="a"/>
    <w:next w:val="a"/>
    <w:link w:val="30"/>
    <w:uiPriority w:val="9"/>
    <w:unhideWhenUsed/>
    <w:qFormat/>
    <w:pPr>
      <w:keepNext/>
      <w:keepLines/>
      <w:spacing w:before="60" w:after="60"/>
      <w:outlineLvl w:val="2"/>
    </w:pPr>
    <w:rPr>
      <w:b/>
      <w:bCs/>
      <w:szCs w:val="32"/>
    </w:rPr>
  </w:style>
  <w:style w:type="paragraph" w:styleId="4">
    <w:name w:val="heading 4"/>
    <w:basedOn w:val="a"/>
    <w:next w:val="a"/>
    <w:link w:val="40"/>
    <w:uiPriority w:val="9"/>
    <w:unhideWhenUsed/>
    <w:qFormat/>
    <w:pPr>
      <w:keepNext/>
      <w:keepLines/>
      <w:outlineLvl w:val="3"/>
    </w:pPr>
    <w:rPr>
      <w:rFonts w:eastAsia="楷体_GB2312"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TOC3">
    <w:name w:val="toc 3"/>
    <w:basedOn w:val="a"/>
    <w:next w:val="a"/>
    <w:uiPriority w:val="39"/>
    <w:unhideWhenUsed/>
    <w:pPr>
      <w:widowControl/>
      <w:spacing w:after="100" w:line="259" w:lineRule="auto"/>
      <w:ind w:left="440" w:firstLineChars="0" w:firstLine="0"/>
      <w:jc w:val="left"/>
    </w:pPr>
    <w:rPr>
      <w:rFonts w:asciiTheme="minorHAnsi" w:eastAsiaTheme="minorEastAsia" w:hAnsiTheme="minorHAnsi" w:cs="Times New Roman"/>
      <w:kern w:val="0"/>
      <w:sz w:val="22"/>
    </w:rPr>
  </w:style>
  <w:style w:type="paragraph" w:styleId="a4">
    <w:name w:val="Date"/>
    <w:basedOn w:val="a"/>
    <w:next w:val="a"/>
    <w:link w:val="a5"/>
    <w:uiPriority w:val="99"/>
    <w:semiHidden/>
    <w:unhideWhenUsed/>
    <w:pPr>
      <w:ind w:leftChars="2500" w:left="100"/>
    </w:p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style>
  <w:style w:type="paragraph" w:styleId="ac">
    <w:name w:val="footnote text"/>
    <w:basedOn w:val="a"/>
    <w:link w:val="ad"/>
    <w:uiPriority w:val="99"/>
    <w:semiHidden/>
    <w:unhideWhenUsed/>
    <w:pPr>
      <w:snapToGrid w:val="0"/>
      <w:jc w:val="left"/>
    </w:pPr>
    <w:rPr>
      <w:sz w:val="18"/>
      <w:szCs w:val="18"/>
    </w:rPr>
  </w:style>
  <w:style w:type="paragraph" w:styleId="TOC2">
    <w:name w:val="toc 2"/>
    <w:basedOn w:val="a"/>
    <w:next w:val="a"/>
    <w:uiPriority w:val="39"/>
    <w:unhideWhenUsed/>
    <w:pPr>
      <w:widowControl/>
      <w:spacing w:after="100" w:line="259" w:lineRule="auto"/>
      <w:ind w:left="220" w:firstLineChars="0" w:firstLine="0"/>
      <w:jc w:val="left"/>
    </w:pPr>
    <w:rPr>
      <w:rFonts w:asciiTheme="minorHAnsi" w:eastAsiaTheme="minorEastAsia" w:hAnsiTheme="minorHAnsi" w:cs="Times New Roman"/>
      <w:kern w:val="0"/>
      <w:sz w:val="22"/>
    </w:rPr>
  </w:style>
  <w:style w:type="paragraph" w:styleId="ae">
    <w:name w:val="Normal (Web)"/>
    <w:basedOn w:val="a"/>
    <w:uiPriority w:val="99"/>
    <w:unhideWhenUsed/>
    <w:pPr>
      <w:widowControl/>
      <w:spacing w:before="100" w:beforeAutospacing="1" w:after="100" w:afterAutospacing="1" w:line="240" w:lineRule="auto"/>
      <w:ind w:firstLineChars="0" w:firstLine="0"/>
      <w:jc w:val="left"/>
    </w:pPr>
    <w:rPr>
      <w:rFonts w:ascii="宋体" w:hAnsi="宋体" w:cs="宋体"/>
      <w:kern w:val="0"/>
      <w:sz w:val="24"/>
      <w:szCs w:val="24"/>
    </w:rPr>
  </w:style>
  <w:style w:type="table" w:styleId="af">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Emphasis"/>
    <w:basedOn w:val="a0"/>
    <w:uiPriority w:val="20"/>
    <w:qFormat/>
    <w:rPr>
      <w:i/>
      <w:iCs/>
    </w:rPr>
  </w:style>
  <w:style w:type="character" w:styleId="af2">
    <w:name w:val="Hyperlink"/>
    <w:basedOn w:val="a0"/>
    <w:uiPriority w:val="99"/>
    <w:unhideWhenUsed/>
    <w:rPr>
      <w:color w:val="0000FF"/>
      <w:u w:val="single"/>
    </w:rPr>
  </w:style>
  <w:style w:type="character" w:styleId="af3">
    <w:name w:val="footnote reference"/>
    <w:basedOn w:val="a0"/>
    <w:uiPriority w:val="99"/>
    <w:semiHidden/>
    <w:unhideWhenUsed/>
    <w:rPr>
      <w:vertAlign w:val="superscript"/>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a7">
    <w:name w:val="批注框文本 字符"/>
    <w:basedOn w:val="a0"/>
    <w:link w:val="a6"/>
    <w:uiPriority w:val="99"/>
    <w:semiHidden/>
    <w:rPr>
      <w:sz w:val="18"/>
      <w:szCs w:val="18"/>
    </w:rPr>
  </w:style>
  <w:style w:type="character" w:customStyle="1" w:styleId="10">
    <w:name w:val="标题 1 字符"/>
    <w:basedOn w:val="a0"/>
    <w:link w:val="1"/>
    <w:uiPriority w:val="9"/>
    <w:rPr>
      <w:rFonts w:ascii="Times New Roman" w:eastAsia="黑体" w:hAnsi="Times New Roman"/>
      <w:b/>
      <w:bCs/>
      <w:kern w:val="44"/>
      <w:sz w:val="36"/>
      <w:szCs w:val="44"/>
    </w:rPr>
  </w:style>
  <w:style w:type="character" w:customStyle="1" w:styleId="20">
    <w:name w:val="标题 2 字符"/>
    <w:basedOn w:val="a0"/>
    <w:link w:val="2"/>
    <w:uiPriority w:val="9"/>
    <w:rPr>
      <w:rFonts w:ascii="Times New Roman" w:eastAsia="黑体" w:hAnsi="Times New Roman" w:cstheme="majorBidi"/>
      <w:b/>
      <w:bCs/>
      <w:sz w:val="28"/>
      <w:szCs w:val="32"/>
    </w:rPr>
  </w:style>
  <w:style w:type="character" w:customStyle="1" w:styleId="apple-converted-space">
    <w:name w:val="apple-converted-space"/>
    <w:basedOn w:val="a0"/>
  </w:style>
  <w:style w:type="paragraph" w:customStyle="1" w:styleId="sou1">
    <w:name w:val="sou1"/>
    <w:basedOn w:val="a"/>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customStyle="1" w:styleId="sou">
    <w:name w:val="sou"/>
    <w:basedOn w:val="a"/>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customStyle="1" w:styleId="author">
    <w:name w:val="author"/>
    <w:basedOn w:val="a"/>
    <w:pPr>
      <w:widowControl/>
      <w:spacing w:before="100" w:beforeAutospacing="1" w:after="100" w:afterAutospacing="1" w:line="240" w:lineRule="auto"/>
      <w:ind w:firstLineChars="0" w:firstLine="0"/>
      <w:jc w:val="left"/>
    </w:pPr>
    <w:rPr>
      <w:rFonts w:ascii="宋体" w:hAnsi="宋体" w:cs="宋体"/>
      <w:kern w:val="0"/>
      <w:sz w:val="24"/>
      <w:szCs w:val="24"/>
    </w:rPr>
  </w:style>
  <w:style w:type="character" w:customStyle="1" w:styleId="opstit">
    <w:name w:val="ops_tit"/>
    <w:basedOn w:val="a0"/>
  </w:style>
  <w:style w:type="character" w:customStyle="1" w:styleId="richmediameta">
    <w:name w:val="rich_media_meta"/>
    <w:basedOn w:val="a0"/>
  </w:style>
  <w:style w:type="character" w:customStyle="1" w:styleId="30">
    <w:name w:val="标题 3 字符"/>
    <w:basedOn w:val="a0"/>
    <w:link w:val="3"/>
    <w:uiPriority w:val="9"/>
    <w:rPr>
      <w:rFonts w:ascii="Times New Roman" w:eastAsia="宋体" w:hAnsi="Times New Roman"/>
      <w:b/>
      <w:bCs/>
      <w:sz w:val="28"/>
      <w:szCs w:val="32"/>
    </w:rPr>
  </w:style>
  <w:style w:type="character" w:customStyle="1" w:styleId="40">
    <w:name w:val="标题 4 字符"/>
    <w:basedOn w:val="a0"/>
    <w:link w:val="4"/>
    <w:uiPriority w:val="9"/>
    <w:rPr>
      <w:rFonts w:ascii="Times New Roman" w:eastAsia="楷体_GB2312" w:hAnsi="Times New Roman" w:cstheme="majorBidi"/>
      <w:b/>
      <w:bCs/>
      <w:sz w:val="28"/>
      <w:szCs w:val="28"/>
    </w:rPr>
  </w:style>
  <w:style w:type="character" w:customStyle="1" w:styleId="11">
    <w:name w:val="标题1"/>
    <w:basedOn w:val="a0"/>
  </w:style>
  <w:style w:type="character" w:customStyle="1" w:styleId="a5">
    <w:name w:val="日期 字符"/>
    <w:basedOn w:val="a0"/>
    <w:link w:val="a4"/>
    <w:uiPriority w:val="99"/>
    <w:semiHidden/>
    <w:rPr>
      <w:rFonts w:ascii="Times New Roman" w:eastAsia="宋体" w:hAnsi="Times New Roman"/>
      <w:sz w:val="28"/>
    </w:rPr>
  </w:style>
  <w:style w:type="paragraph" w:styleId="af4">
    <w:name w:val="No Spacing"/>
    <w:uiPriority w:val="1"/>
    <w:qFormat/>
    <w:pPr>
      <w:widowControl w:val="0"/>
      <w:ind w:firstLineChars="200" w:firstLine="200"/>
      <w:jc w:val="both"/>
    </w:pPr>
    <w:rPr>
      <w:rFonts w:ascii="Times New Roman" w:eastAsia="宋体" w:hAnsi="Times New Roman"/>
      <w:kern w:val="2"/>
      <w:sz w:val="28"/>
      <w:szCs w:val="22"/>
    </w:rPr>
  </w:style>
  <w:style w:type="table" w:customStyle="1" w:styleId="TableGrid">
    <w:name w:val="TableGrid"/>
    <w:tblPr>
      <w:tblCellMar>
        <w:top w:w="0" w:type="dxa"/>
        <w:left w:w="0" w:type="dxa"/>
        <w:bottom w:w="0" w:type="dxa"/>
        <w:right w:w="0" w:type="dxa"/>
      </w:tblCellMar>
    </w:tbl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Cs w:val="0"/>
      <w:color w:val="2E74B5" w:themeColor="accent1" w:themeShade="BF"/>
      <w:kern w:val="0"/>
      <w:sz w:val="32"/>
      <w:szCs w:val="32"/>
    </w:rPr>
  </w:style>
  <w:style w:type="character" w:customStyle="1" w:styleId="ad">
    <w:name w:val="脚注文本 字符"/>
    <w:basedOn w:val="a0"/>
    <w:link w:val="ac"/>
    <w:uiPriority w:val="99"/>
    <w:semiHidden/>
    <w:rPr>
      <w:rFonts w:ascii="Times New Roman" w:eastAsia="宋体" w:hAnsi="Times New Roman"/>
      <w:sz w:val="18"/>
      <w:szCs w:val="18"/>
    </w:rPr>
  </w:style>
  <w:style w:type="paragraph" w:styleId="af5">
    <w:name w:val="Quote"/>
    <w:basedOn w:val="a"/>
    <w:next w:val="a"/>
    <w:link w:val="af6"/>
    <w:uiPriority w:val="29"/>
    <w:qFormat/>
    <w:pPr>
      <w:spacing w:line="480" w:lineRule="exact"/>
      <w:jc w:val="left"/>
    </w:pPr>
    <w:rPr>
      <w:iCs/>
      <w:sz w:val="24"/>
    </w:rPr>
  </w:style>
  <w:style w:type="character" w:customStyle="1" w:styleId="af6">
    <w:name w:val="引用 字符"/>
    <w:basedOn w:val="a0"/>
    <w:link w:val="af5"/>
    <w:uiPriority w:val="29"/>
    <w:rPr>
      <w:rFonts w:ascii="Times New Roman" w:eastAsia="宋体" w:hAnsi="Times New Roman"/>
      <w:iCs/>
      <w:sz w:val="24"/>
    </w:rPr>
  </w:style>
  <w:style w:type="table" w:customStyle="1" w:styleId="12">
    <w:name w:val="网格型1"/>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40FA35-C7BE-4E7B-855F-72B3C349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苗 高</cp:lastModifiedBy>
  <cp:revision>15</cp:revision>
  <cp:lastPrinted>2019-06-24T08:09:00Z</cp:lastPrinted>
  <dcterms:created xsi:type="dcterms:W3CDTF">2019-06-24T09:22:00Z</dcterms:created>
  <dcterms:modified xsi:type="dcterms:W3CDTF">2019-06-26T01:10:00Z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