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4F" w:rsidRDefault="00142C4F">
      <w:pPr>
        <w:jc w:val="center"/>
        <w:rPr>
          <w:b/>
          <w:color w:val="FF0000"/>
          <w:sz w:val="100"/>
          <w:szCs w:val="100"/>
        </w:rPr>
      </w:pPr>
    </w:p>
    <w:p w:rsidR="00142C4F" w:rsidRDefault="00142C4F">
      <w:pPr>
        <w:jc w:val="center"/>
        <w:rPr>
          <w:b/>
          <w:color w:val="FF0000"/>
          <w:sz w:val="100"/>
          <w:szCs w:val="100"/>
        </w:rPr>
      </w:pPr>
    </w:p>
    <w:p w:rsidR="00142C4F" w:rsidRDefault="00981D9B">
      <w:pPr>
        <w:jc w:val="center"/>
        <w:rPr>
          <w:rFonts w:ascii="仿宋_GB2312" w:eastAsia="仿宋_GB2312"/>
          <w:szCs w:val="21"/>
        </w:rPr>
      </w:pPr>
      <w:r>
        <w:rPr>
          <w:rFonts w:hint="eastAsia"/>
          <w:b/>
          <w:color w:val="FF0000"/>
          <w:sz w:val="100"/>
          <w:szCs w:val="100"/>
        </w:rPr>
        <w:t>西北大学研究生院</w:t>
      </w:r>
    </w:p>
    <w:p w:rsidR="00142C4F" w:rsidRDefault="00981D9B">
      <w:pPr>
        <w:pBdr>
          <w:bottom w:val="single" w:sz="6" w:space="0" w:color="auto"/>
        </w:pBdr>
        <w:jc w:val="center"/>
        <w:rPr>
          <w:b/>
          <w:color w:val="272727"/>
          <w:sz w:val="36"/>
          <w:szCs w:val="36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研字</w:t>
      </w:r>
      <w:r>
        <w:rPr>
          <w:rFonts w:ascii="仿宋_GB2312" w:eastAsia="仿宋_GB2312" w:hint="eastAsia"/>
          <w:sz w:val="32"/>
          <w:szCs w:val="32"/>
        </w:rPr>
        <w:t>[2018]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42C4F" w:rsidRDefault="00981D9B" w:rsidP="00C079DE">
      <w:pPr>
        <w:pStyle w:val="2"/>
        <w:widowControl/>
        <w:spacing w:before="400" w:beforeAutospacing="0" w:afterLines="150" w:afterAutospacing="0" w:line="560" w:lineRule="atLeast"/>
        <w:jc w:val="center"/>
        <w:rPr>
          <w:rFonts w:hint="default"/>
          <w:color w:val="272727"/>
        </w:rPr>
      </w:pPr>
      <w:r>
        <w:rPr>
          <w:rFonts w:eastAsiaTheme="minorEastAsia" w:cs="宋体"/>
          <w:bCs/>
          <w:color w:val="000000"/>
          <w:sz w:val="44"/>
          <w:szCs w:val="24"/>
        </w:rPr>
        <w:t>关于开展学位论文买卖、代写行为专项检查的通知</w:t>
      </w:r>
    </w:p>
    <w:p w:rsidR="00142C4F" w:rsidRDefault="00981D9B">
      <w:pPr>
        <w:pStyle w:val="a3"/>
        <w:widowControl/>
        <w:spacing w:beforeAutospacing="0" w:afterAutospacing="0" w:line="480" w:lineRule="atLeast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：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color w:val="000000"/>
          <w:sz w:val="32"/>
          <w:szCs w:val="32"/>
        </w:rPr>
        <w:t>根据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教育部办公厅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《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关于严厉查处高等学校学位论文买卖、代写行为的通知》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(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教督厅函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【</w:t>
      </w:r>
      <w:r>
        <w:rPr>
          <w:rFonts w:ascii="仿宋_GB2312" w:eastAsia="仿宋_GB2312" w:hAnsi="Verdana" w:cs="宋体"/>
          <w:color w:val="000000"/>
          <w:sz w:val="32"/>
          <w:szCs w:val="32"/>
        </w:rPr>
        <w:t>2018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】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)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及省学位办要求，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学校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决定开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展学位论文买卖、代写行为专项检查工作，</w:t>
      </w:r>
      <w:r>
        <w:rPr>
          <w:rFonts w:ascii="仿宋_GB2312" w:eastAsia="仿宋_GB2312" w:hAnsi="Verdana" w:cs="宋体"/>
          <w:color w:val="000000"/>
          <w:sz w:val="32"/>
          <w:szCs w:val="32"/>
        </w:rPr>
        <w:t>现就有关事宜安排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如下：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3"/>
      </w:pPr>
      <w:r>
        <w:rPr>
          <w:rFonts w:ascii="仿宋_GB2312" w:eastAsia="仿宋_GB2312" w:hAnsi="Verdana" w:cs="宋体"/>
          <w:b/>
          <w:bCs/>
          <w:color w:val="000000"/>
          <w:sz w:val="32"/>
          <w:szCs w:val="32"/>
        </w:rPr>
        <w:t>一、</w:t>
      </w:r>
      <w:r>
        <w:rPr>
          <w:rFonts w:ascii="仿宋_GB2312" w:eastAsia="仿宋_GB2312" w:hAnsi="Verdana" w:cs="宋体" w:hint="eastAsia"/>
          <w:b/>
          <w:bCs/>
          <w:color w:val="000000"/>
          <w:sz w:val="32"/>
          <w:szCs w:val="32"/>
        </w:rPr>
        <w:t>切实提高认识。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各培养单位要充分重视此次专项检查工作，认真学习、领会教督厅函【</w:t>
      </w:r>
      <w:r>
        <w:rPr>
          <w:rFonts w:ascii="仿宋_GB2312" w:eastAsia="仿宋_GB2312" w:hAnsi="Verdana" w:cs="宋体"/>
          <w:color w:val="000000"/>
          <w:sz w:val="32"/>
          <w:szCs w:val="32"/>
        </w:rPr>
        <w:t>2018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】</w:t>
      </w:r>
      <w:r>
        <w:rPr>
          <w:rFonts w:ascii="仿宋_GB2312" w:eastAsia="仿宋_GB2312" w:hAnsi="Verdana" w:cs="宋体"/>
          <w:color w:val="000000"/>
          <w:sz w:val="32"/>
          <w:szCs w:val="32"/>
        </w:rPr>
        <w:t>6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号及相关文件精神，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充分认识严厉查处学位论文买卖、代写行为的重要性和紧迫性，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切实做好自查工作，并以此为契机，杜绝学术不端</w:t>
      </w:r>
      <w:bookmarkStart w:id="0" w:name="_GoBack"/>
      <w:bookmarkEnd w:id="0"/>
      <w:r>
        <w:rPr>
          <w:rFonts w:ascii="仿宋_GB2312" w:eastAsia="仿宋_GB2312" w:hAnsi="Verdana" w:cs="宋体"/>
          <w:color w:val="000000"/>
          <w:sz w:val="32"/>
          <w:szCs w:val="32"/>
        </w:rPr>
        <w:t>、学术造假，净化学术风气，进一步提高学位论文质量。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3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仿宋_GB2312" w:eastAsia="仿宋_GB2312" w:hAnsi="Verdana" w:cs="宋体" w:hint="eastAsia"/>
          <w:b/>
          <w:bCs/>
          <w:color w:val="000000"/>
          <w:sz w:val="32"/>
          <w:szCs w:val="32"/>
        </w:rPr>
        <w:t>完善工作机制。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/>
          <w:color w:val="000000"/>
          <w:sz w:val="32"/>
          <w:szCs w:val="32"/>
        </w:rPr>
        <w:t>要建立健全学位论文诚信监督、问责等学术道德长效保障机制，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健全考评体系</w:t>
      </w:r>
      <w:r>
        <w:rPr>
          <w:rFonts w:ascii="仿宋_GB2312" w:eastAsia="仿宋_GB2312" w:hAnsi="Verdana" w:cs="宋体"/>
          <w:color w:val="000000"/>
          <w:sz w:val="32"/>
          <w:szCs w:val="32"/>
        </w:rPr>
        <w:t>，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明确工作职责，切实加强学风建设，激发学生内在学习动力，强化学术诚信教育，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完善查处办法，规范查处程序。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3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b/>
          <w:bCs/>
          <w:color w:val="000000"/>
          <w:sz w:val="32"/>
          <w:szCs w:val="32"/>
        </w:rPr>
        <w:t>三、</w:t>
      </w:r>
      <w:r>
        <w:rPr>
          <w:rFonts w:ascii="仿宋_GB2312" w:eastAsia="仿宋_GB2312" w:hAnsi="Verdana" w:cs="宋体" w:hint="eastAsia"/>
          <w:b/>
          <w:bCs/>
          <w:color w:val="000000"/>
          <w:sz w:val="32"/>
          <w:szCs w:val="32"/>
        </w:rPr>
        <w:t>严格责任落实。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要明确学位评定分委员会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、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主管领导和指导教师职责，加强学位论文全过程管理，及时摸排并报告论文买卖、代写信息和行为。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3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b/>
          <w:bCs/>
          <w:color w:val="000000"/>
          <w:sz w:val="32"/>
          <w:szCs w:val="32"/>
        </w:rPr>
        <w:t>四、</w:t>
      </w:r>
      <w:r>
        <w:rPr>
          <w:rFonts w:ascii="仿宋_GB2312" w:eastAsia="仿宋_GB2312" w:hAnsi="Verdana" w:cs="宋体" w:hint="eastAsia"/>
          <w:b/>
          <w:bCs/>
          <w:color w:val="000000"/>
          <w:sz w:val="32"/>
          <w:szCs w:val="32"/>
        </w:rPr>
        <w:t>加强教育宣传。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要在教师和学生中广泛宣传学位论文买卖、代写行为的危害，曝光查处的违法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、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违规行为，引导学生养成实事求是的科学精神和严谨认真的治学态度。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3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b/>
          <w:bCs/>
          <w:color w:val="000000"/>
          <w:sz w:val="32"/>
          <w:szCs w:val="32"/>
        </w:rPr>
        <w:t>五、</w:t>
      </w:r>
      <w:r>
        <w:rPr>
          <w:rFonts w:ascii="仿宋_GB2312" w:eastAsia="仿宋_GB2312" w:hAnsi="Verdana" w:cs="宋体" w:hint="eastAsia"/>
          <w:b/>
          <w:bCs/>
          <w:color w:val="000000"/>
          <w:sz w:val="32"/>
          <w:szCs w:val="32"/>
        </w:rPr>
        <w:t>严肃责任追究。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对出现学位论文买卖、代写行为的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，学校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将按照有关规定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对负有直接责任的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培养单位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负责人进行问责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对履职不力、所指导学生的学位论文存在买卖、代写情形的指导教师，要追究其失职责任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对参与购买、代写学位论文的学生，给予开除学籍处分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。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已获得学历证书、学位证书的，依法予以撤销。</w:t>
      </w:r>
    </w:p>
    <w:p w:rsidR="00142C4F" w:rsidRDefault="00981D9B">
      <w:pPr>
        <w:pStyle w:val="a3"/>
        <w:widowControl/>
        <w:spacing w:beforeAutospacing="0" w:afterAutospacing="0" w:line="480" w:lineRule="atLeas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为共同维护我校良好的学术声誉、营造健康严肃的学术环境，各培养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单位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应认真组织此次自查工作，并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Verdana" w:cs="宋体"/>
          <w:color w:val="000000"/>
          <w:sz w:val="32"/>
          <w:szCs w:val="32"/>
        </w:rPr>
        <w:t>31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日前</w:t>
      </w:r>
      <w:r>
        <w:rPr>
          <w:rFonts w:ascii="仿宋_GB2312" w:eastAsia="仿宋_GB2312" w:hAnsi="Verdana" w:cs="宋体"/>
          <w:color w:val="000000"/>
          <w:sz w:val="32"/>
          <w:szCs w:val="32"/>
        </w:rPr>
        <w:t>提交《</w:t>
      </w: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学位论文买卖、代写行为自查报告</w:t>
      </w:r>
      <w:r>
        <w:rPr>
          <w:rFonts w:ascii="仿宋_GB2312" w:eastAsia="仿宋_GB2312" w:hAnsi="Verdana" w:cs="宋体"/>
          <w:color w:val="000000"/>
          <w:sz w:val="32"/>
          <w:szCs w:val="32"/>
        </w:rPr>
        <w:t>》，纸质版交学位与评估办公室，电子版发送至：</w:t>
      </w:r>
      <w:hyperlink r:id="rId7" w:history="1">
        <w:r w:rsidR="00C079DE" w:rsidRPr="000007F0">
          <w:rPr>
            <w:rStyle w:val="a5"/>
            <w:rFonts w:ascii="仿宋_GB2312" w:eastAsia="仿宋_GB2312" w:hAnsi="Verdana" w:cs="宋体"/>
            <w:sz w:val="28"/>
            <w:szCs w:val="28"/>
          </w:rPr>
          <w:t>yxwk</w:t>
        </w:r>
        <w:r w:rsidR="00C079DE" w:rsidRPr="000007F0">
          <w:rPr>
            <w:rStyle w:val="a5"/>
            <w:rFonts w:ascii="仿宋_GB2312" w:eastAsia="仿宋_GB2312" w:hAnsi="Verdana" w:cs="宋体" w:hint="eastAsia"/>
            <w:sz w:val="28"/>
            <w:szCs w:val="28"/>
          </w:rPr>
          <w:t>@</w:t>
        </w:r>
        <w:r w:rsidR="00C079DE" w:rsidRPr="000007F0">
          <w:rPr>
            <w:rStyle w:val="a5"/>
            <w:rFonts w:ascii="仿宋_GB2312" w:eastAsia="仿宋_GB2312" w:hAnsi="Verdana" w:cs="宋体"/>
            <w:sz w:val="28"/>
            <w:szCs w:val="28"/>
          </w:rPr>
          <w:t>n</w:t>
        </w:r>
        <w:r w:rsidR="00C079DE" w:rsidRPr="000007F0">
          <w:rPr>
            <w:rStyle w:val="a5"/>
            <w:rFonts w:ascii="仿宋_GB2312" w:eastAsia="仿宋_GB2312" w:hAnsi="Verdana" w:cs="宋体" w:hint="eastAsia"/>
            <w:sz w:val="28"/>
            <w:szCs w:val="28"/>
          </w:rPr>
          <w:t>wu.edu.cn</w:t>
        </w:r>
        <w:r w:rsidR="00C079DE" w:rsidRPr="000007F0">
          <w:rPr>
            <w:rStyle w:val="a5"/>
            <w:rFonts w:ascii="仿宋_GB2312" w:eastAsia="仿宋_GB2312" w:hAnsi="Verdana" w:cs="宋体"/>
            <w:sz w:val="28"/>
            <w:szCs w:val="28"/>
          </w:rPr>
          <w:t>。</w:t>
        </w:r>
      </w:hyperlink>
    </w:p>
    <w:p w:rsidR="00142C4F" w:rsidRDefault="00142C4F">
      <w:pPr>
        <w:pStyle w:val="a3"/>
        <w:widowControl/>
        <w:spacing w:beforeAutospacing="0" w:afterAutospacing="0" w:line="480" w:lineRule="atLeas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hyperlink r:id="rId8" w:history="1"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欢迎</w:t>
        </w:r>
        <w:r w:rsidR="00981D9B">
          <w:rPr>
            <w:rFonts w:ascii="仿宋_GB2312" w:eastAsia="仿宋_GB2312" w:hAnsi="Verdana" w:cs="宋体"/>
            <w:color w:val="000000"/>
            <w:sz w:val="32"/>
            <w:szCs w:val="32"/>
          </w:rPr>
          <w:t>广大师生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及社会各界人士，提供具体可靠的证据予以</w:t>
        </w:r>
        <w:r w:rsidR="00981D9B">
          <w:rPr>
            <w:rFonts w:ascii="仿宋_GB2312" w:eastAsia="仿宋_GB2312" w:hAnsi="Verdana" w:cs="宋体"/>
            <w:color w:val="000000"/>
            <w:sz w:val="32"/>
            <w:szCs w:val="32"/>
          </w:rPr>
          <w:t>实名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举报，</w:t>
        </w:r>
        <w:r w:rsidR="00981D9B">
          <w:rPr>
            <w:rFonts w:ascii="仿宋_GB2312" w:eastAsia="仿宋_GB2312" w:hAnsi="Verdana" w:cs="宋体"/>
            <w:color w:val="000000"/>
            <w:sz w:val="32"/>
            <w:szCs w:val="32"/>
          </w:rPr>
          <w:t>并将举报信息发送至上述邮箱，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学校将认真调查</w:t>
        </w:r>
        <w:r w:rsidR="00981D9B">
          <w:rPr>
            <w:rFonts w:ascii="仿宋_GB2312" w:eastAsia="仿宋_GB2312" w:hAnsi="Verdana" w:cs="宋体"/>
            <w:color w:val="000000"/>
            <w:sz w:val="32"/>
            <w:szCs w:val="32"/>
          </w:rPr>
          <w:t>、严肃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处理。</w:t>
        </w:r>
      </w:hyperlink>
    </w:p>
    <w:p w:rsidR="00142C4F" w:rsidRDefault="00142C4F">
      <w:pPr>
        <w:pStyle w:val="a3"/>
        <w:widowControl/>
        <w:spacing w:beforeAutospacing="0" w:afterAutospacing="0" w:line="460" w:lineRule="atLeast"/>
        <w:ind w:firstLine="420"/>
        <w:jc w:val="both"/>
        <w:rPr>
          <w:rFonts w:ascii="仿宋_GB2312" w:eastAsia="仿宋_GB2312" w:hAnsi="Verdana" w:cs="宋体"/>
          <w:color w:val="000000"/>
          <w:sz w:val="32"/>
          <w:szCs w:val="32"/>
        </w:rPr>
      </w:pPr>
    </w:p>
    <w:p w:rsidR="00142C4F" w:rsidRDefault="00981D9B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sz w:val="32"/>
          <w:szCs w:val="32"/>
        </w:rPr>
        <w:t>附件：</w:t>
      </w:r>
    </w:p>
    <w:p w:rsidR="00142C4F" w:rsidRDefault="00142C4F">
      <w:pPr>
        <w:pStyle w:val="a3"/>
        <w:widowControl/>
        <w:spacing w:beforeAutospacing="0" w:afterAutospacing="0" w:line="540" w:lineRule="exact"/>
        <w:ind w:firstLineChars="100" w:firstLine="320"/>
        <w:rPr>
          <w:rFonts w:ascii="仿宋_GB2312" w:eastAsia="仿宋_GB2312" w:hAnsi="Verdana" w:cs="宋体"/>
          <w:color w:val="000000"/>
          <w:sz w:val="32"/>
          <w:szCs w:val="32"/>
        </w:rPr>
      </w:pPr>
      <w:hyperlink r:id="rId9" w:tgtFrame="/Users/liyu\x/_blank" w:history="1"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1.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《教育部办公厅关于严厉查处高等学校学位论文买卖、代写行为的通知》</w:t>
        </w:r>
      </w:hyperlink>
    </w:p>
    <w:p w:rsidR="00142C4F" w:rsidRDefault="00142C4F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  <w:hyperlink r:id="rId10" w:tgtFrame="/Users/liyu\x/_blank" w:history="1"/>
      <w:hyperlink r:id="rId11" w:tgtFrame="/Users/liyu\x/_blank" w:history="1"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2.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《学位论文作假行为处理办法》</w:t>
        </w:r>
      </w:hyperlink>
    </w:p>
    <w:p w:rsidR="00142C4F" w:rsidRDefault="00142C4F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  <w:hyperlink r:id="rId12" w:tgtFrame="/Users/liyu\x/_blank" w:history="1"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3.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《高等学校预防与处理学术不端行为办法》</w:t>
        </w:r>
      </w:hyperlink>
    </w:p>
    <w:p w:rsidR="00142C4F" w:rsidRDefault="00142C4F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  <w:hyperlink r:id="rId13" w:tgtFrame="/Users/liyu\x/_blank" w:history="1">
        <w:r w:rsidR="00981D9B">
          <w:rPr>
            <w:rFonts w:ascii="仿宋_GB2312" w:eastAsia="仿宋_GB2312" w:hAnsi="Verdana" w:cs="宋体"/>
            <w:color w:val="000000"/>
            <w:sz w:val="32"/>
            <w:szCs w:val="32"/>
          </w:rPr>
          <w:t>4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.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学位论文买卖、代写行为自查报告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(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参考体例</w:t>
        </w:r>
        <w:r w:rsidR="00981D9B">
          <w:rPr>
            <w:rFonts w:ascii="仿宋_GB2312" w:eastAsia="仿宋_GB2312" w:hAnsi="Verdana" w:cs="宋体" w:hint="eastAsia"/>
            <w:color w:val="000000"/>
            <w:sz w:val="32"/>
            <w:szCs w:val="32"/>
          </w:rPr>
          <w:t>)</w:t>
        </w:r>
      </w:hyperlink>
      <w:r w:rsidR="00981D9B">
        <w:rPr>
          <w:rFonts w:ascii="仿宋_GB2312" w:eastAsia="仿宋_GB2312" w:hAnsi="Verdana" w:cs="宋体" w:hint="eastAsia"/>
          <w:color w:val="000000"/>
          <w:sz w:val="32"/>
          <w:szCs w:val="32"/>
        </w:rPr>
        <w:t> </w:t>
      </w:r>
    </w:p>
    <w:p w:rsidR="00142C4F" w:rsidRDefault="00142C4F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</w:p>
    <w:p w:rsidR="00142C4F" w:rsidRDefault="00981D9B">
      <w:pPr>
        <w:pStyle w:val="a3"/>
        <w:widowControl/>
        <w:spacing w:beforeAutospacing="0" w:afterAutospacing="0" w:line="480" w:lineRule="atLeast"/>
        <w:ind w:firstLine="420"/>
        <w:rPr>
          <w:rFonts w:ascii="仿宋_GB2312" w:eastAsia="仿宋_GB2312" w:hAnsi="Verdana" w:cs="宋体"/>
          <w:color w:val="000000"/>
          <w:sz w:val="32"/>
          <w:szCs w:val="32"/>
        </w:rPr>
      </w:pPr>
      <w:r>
        <w:rPr>
          <w:rFonts w:ascii="仿宋_GB2312" w:eastAsia="仿宋_GB2312" w:hAnsi="Verdana" w:cs="宋体"/>
          <w:color w:val="000000"/>
          <w:sz w:val="32"/>
          <w:szCs w:val="32"/>
        </w:rPr>
        <w:t xml:space="preserve">                             </w:t>
      </w:r>
      <w:r>
        <w:rPr>
          <w:rFonts w:ascii="仿宋_GB2312" w:eastAsia="仿宋_GB2312" w:hAnsi="Verdana" w:cs="宋体"/>
          <w:color w:val="000000"/>
          <w:sz w:val="32"/>
          <w:szCs w:val="32"/>
        </w:rPr>
        <w:t>研究生院（部）</w:t>
      </w:r>
      <w:r>
        <w:rPr>
          <w:rFonts w:ascii="仿宋_GB2312" w:eastAsia="仿宋_GB2312" w:hAnsi="Verdana" w:cs="宋体"/>
          <w:color w:val="000000"/>
          <w:sz w:val="32"/>
          <w:szCs w:val="32"/>
        </w:rPr>
        <w:t xml:space="preserve"> </w:t>
      </w:r>
    </w:p>
    <w:p w:rsidR="00142C4F" w:rsidRDefault="00981D9B">
      <w:pPr>
        <w:pStyle w:val="a3"/>
        <w:widowControl/>
        <w:wordWrap w:val="0"/>
        <w:spacing w:beforeAutospacing="0" w:afterAutospacing="0" w:line="480" w:lineRule="atLeast"/>
        <w:ind w:firstLine="420"/>
        <w:jc w:val="right"/>
        <w:rPr>
          <w:rFonts w:ascii="仿宋" w:eastAsia="仿宋" w:hAnsi="仿宋" w:cs="仿宋"/>
          <w:color w:val="555555"/>
          <w:sz w:val="32"/>
          <w:szCs w:val="32"/>
          <w:shd w:val="clear" w:color="auto" w:fill="FFFFFF"/>
        </w:rPr>
      </w:pPr>
      <w:r>
        <w:rPr>
          <w:rFonts w:ascii="仿宋_GB2312" w:eastAsia="仿宋_GB2312" w:hAnsi="Verdana" w:cs="宋体"/>
          <w:color w:val="000000"/>
          <w:sz w:val="32"/>
          <w:szCs w:val="32"/>
        </w:rPr>
        <w:t>2018</w:t>
      </w:r>
      <w:r>
        <w:rPr>
          <w:rFonts w:ascii="仿宋_GB2312" w:eastAsia="仿宋_GB2312" w:hAnsi="Verdana" w:cs="宋体"/>
          <w:color w:val="000000"/>
          <w:sz w:val="32"/>
          <w:szCs w:val="32"/>
        </w:rPr>
        <w:t>年</w:t>
      </w:r>
      <w:r>
        <w:rPr>
          <w:rFonts w:ascii="仿宋_GB2312" w:eastAsia="仿宋_GB2312" w:hAnsi="Verdana" w:cs="宋体"/>
          <w:color w:val="000000"/>
          <w:sz w:val="32"/>
          <w:szCs w:val="32"/>
        </w:rPr>
        <w:t>7</w:t>
      </w:r>
      <w:r>
        <w:rPr>
          <w:rFonts w:ascii="仿宋_GB2312" w:eastAsia="仿宋_GB2312" w:hAnsi="Verdana" w:cs="宋体"/>
          <w:color w:val="000000"/>
          <w:sz w:val="32"/>
          <w:szCs w:val="32"/>
        </w:rPr>
        <w:t>月</w:t>
      </w:r>
      <w:r>
        <w:rPr>
          <w:rFonts w:ascii="仿宋_GB2312" w:eastAsia="仿宋_GB2312" w:hAnsi="Verdana" w:cs="宋体"/>
          <w:color w:val="000000"/>
          <w:sz w:val="32"/>
          <w:szCs w:val="32"/>
        </w:rPr>
        <w:t>28</w:t>
      </w:r>
      <w:r>
        <w:rPr>
          <w:rFonts w:ascii="仿宋_GB2312" w:eastAsia="仿宋_GB2312" w:hAnsi="Verdana" w:cs="宋体"/>
          <w:color w:val="000000"/>
          <w:sz w:val="32"/>
          <w:szCs w:val="32"/>
        </w:rPr>
        <w:t>日</w:t>
      </w:r>
      <w:r>
        <w:rPr>
          <w:rFonts w:ascii="仿宋" w:eastAsia="仿宋" w:hAnsi="仿宋" w:cs="仿宋"/>
          <w:color w:val="555555"/>
          <w:sz w:val="32"/>
          <w:szCs w:val="32"/>
          <w:shd w:val="clear" w:color="auto" w:fill="FFFFFF"/>
        </w:rPr>
        <w:t xml:space="preserve">      </w:t>
      </w:r>
    </w:p>
    <w:p w:rsidR="00142C4F" w:rsidRDefault="00142C4F">
      <w:pPr>
        <w:pStyle w:val="a3"/>
        <w:widowControl/>
        <w:spacing w:beforeAutospacing="0" w:afterAutospacing="0" w:line="480" w:lineRule="atLeast"/>
        <w:rPr>
          <w:rFonts w:ascii="仿宋" w:eastAsia="仿宋" w:hAnsi="仿宋" w:cs="仿宋"/>
          <w:color w:val="555555"/>
          <w:sz w:val="32"/>
          <w:szCs w:val="32"/>
          <w:shd w:val="clear" w:color="auto" w:fill="FFFFFF"/>
        </w:rPr>
      </w:pPr>
    </w:p>
    <w:sectPr w:rsidR="00142C4F" w:rsidSect="0014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D9B" w:rsidRDefault="00981D9B" w:rsidP="00C079DE">
      <w:r>
        <w:separator/>
      </w:r>
    </w:p>
  </w:endnote>
  <w:endnote w:type="continuationSeparator" w:id="0">
    <w:p w:rsidR="00981D9B" w:rsidRDefault="00981D9B" w:rsidP="00C0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D9B" w:rsidRDefault="00981D9B" w:rsidP="00C079DE">
      <w:r>
        <w:separator/>
      </w:r>
    </w:p>
  </w:footnote>
  <w:footnote w:type="continuationSeparator" w:id="0">
    <w:p w:rsidR="00981D9B" w:rsidRDefault="00981D9B" w:rsidP="00C07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FDF41E"/>
    <w:rsid w:val="FB7F704C"/>
    <w:rsid w:val="FEECF34B"/>
    <w:rsid w:val="FEFEF85A"/>
    <w:rsid w:val="FF3FF38D"/>
    <w:rsid w:val="FF9C7334"/>
    <w:rsid w:val="00142C4F"/>
    <w:rsid w:val="00981D9B"/>
    <w:rsid w:val="00C079DE"/>
    <w:rsid w:val="1D241C00"/>
    <w:rsid w:val="1DADE090"/>
    <w:rsid w:val="1FEEE6CB"/>
    <w:rsid w:val="2EEFF321"/>
    <w:rsid w:val="2F9A7061"/>
    <w:rsid w:val="2FFFF9EC"/>
    <w:rsid w:val="37F91885"/>
    <w:rsid w:val="39E32B3A"/>
    <w:rsid w:val="3BFB8488"/>
    <w:rsid w:val="3FEBC02A"/>
    <w:rsid w:val="57EFFCFD"/>
    <w:rsid w:val="5BFF3E51"/>
    <w:rsid w:val="5F1A17D0"/>
    <w:rsid w:val="6CBE484E"/>
    <w:rsid w:val="6EFA7A55"/>
    <w:rsid w:val="70F75A66"/>
    <w:rsid w:val="72D40C4A"/>
    <w:rsid w:val="76FF4CB5"/>
    <w:rsid w:val="77619D3D"/>
    <w:rsid w:val="77BDDD28"/>
    <w:rsid w:val="77E77F63"/>
    <w:rsid w:val="77FDF41E"/>
    <w:rsid w:val="7BB70F50"/>
    <w:rsid w:val="7CE5AB48"/>
    <w:rsid w:val="7EFD424B"/>
    <w:rsid w:val="7FEF9AB2"/>
    <w:rsid w:val="7FF7578F"/>
    <w:rsid w:val="7FFDFC41"/>
    <w:rsid w:val="A3F32DA8"/>
    <w:rsid w:val="BBBFE57A"/>
    <w:rsid w:val="BE4FF94B"/>
    <w:rsid w:val="BE5D1689"/>
    <w:rsid w:val="CFF38E55"/>
    <w:rsid w:val="D1DF6B84"/>
    <w:rsid w:val="DDDD23FD"/>
    <w:rsid w:val="DFB7F0B0"/>
    <w:rsid w:val="EB6ABB30"/>
    <w:rsid w:val="EF840893"/>
    <w:rsid w:val="EFB9E873"/>
    <w:rsid w:val="EFBBC43D"/>
    <w:rsid w:val="F3EFD8AF"/>
    <w:rsid w:val="F3FF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C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42C4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142C4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142C4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42C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142C4F"/>
    <w:rPr>
      <w:i/>
    </w:rPr>
  </w:style>
  <w:style w:type="character" w:styleId="a5">
    <w:name w:val="Hyperlink"/>
    <w:basedOn w:val="a0"/>
    <w:qFormat/>
    <w:rsid w:val="00142C4F"/>
    <w:rPr>
      <w:color w:val="0000FF"/>
      <w:u w:val="single"/>
    </w:rPr>
  </w:style>
  <w:style w:type="table" w:styleId="a6">
    <w:name w:val="Table Grid"/>
    <w:basedOn w:val="a1"/>
    <w:qFormat/>
    <w:rsid w:val="00142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C0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079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C0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079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xwk@nwu.edu.cn&#12290;&#27426;&#36814;&#24191;&#22823;&#24072;&#29983;&#21450;&#31038;&#20250;&#21508;&#30028;&#20154;&#22763;&#65292;&#25552;&#20379;&#20855;&#20307;&#21487;&#38752;&#30340;&#35777;&#25454;&#20104;&#20197;&#23454;&#21517;&#20030;&#25253;&#65292;&#23398;&#26657;&#23558;&#35748;&#30495;&#35843;&#26597;&#21152;&#20197;&#22788;&#29702;&#12290;" TargetMode="External"/><Relationship Id="rId13" Type="http://schemas.openxmlformats.org/officeDocument/2006/relationships/hyperlink" Target="http://gs.xmu.edu.cn/Uploads/file/20180725/20180725160550_61707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xwk@nwu.edu.cn&#12290;" TargetMode="External"/><Relationship Id="rId12" Type="http://schemas.openxmlformats.org/officeDocument/2006/relationships/hyperlink" Target="http://gs.xmu.edu.cn/Uploads/file/20180725/20180725160526_6212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s.xmu.edu.cn/Uploads/file/20180725/20180725160511_8736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s.xmu.edu.cn/Uploads/file/20180725/20180725160447_6989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s.xmu.edu.cn/Uploads/file/20180725/20180725160416_7524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250</Words>
  <Characters>1427</Characters>
  <Application>Microsoft Office Word</Application>
  <DocSecurity>0</DocSecurity>
  <Lines>11</Lines>
  <Paragraphs>3</Paragraphs>
  <ScaleCrop>false</ScaleCrop>
  <Company>Sky123.Org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</dc:creator>
  <cp:lastModifiedBy>dreamsummit</cp:lastModifiedBy>
  <cp:revision>2</cp:revision>
  <dcterms:created xsi:type="dcterms:W3CDTF">2018-07-29T12:39:00Z</dcterms:created>
  <dcterms:modified xsi:type="dcterms:W3CDTF">2018-08-28T13:30:00Z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